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9C3C9C" w14:textId="4391DC5F" w:rsidR="002637EA" w:rsidRDefault="001C2BDA"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r>
        <w:rPr>
          <w:rFonts w:ascii="Segoe UI" w:eastAsia="Times New Roman" w:hAnsi="Segoe UI" w:cs="Segoe UI"/>
          <w:b/>
          <w:bCs/>
          <w:noProof/>
          <w:color w:val="000000" w:themeColor="text1"/>
          <w:kern w:val="0"/>
          <w:sz w:val="30"/>
          <w:szCs w:val="30"/>
        </w:rPr>
        <w:drawing>
          <wp:anchor distT="0" distB="0" distL="114300" distR="114300" simplePos="0" relativeHeight="251658240" behindDoc="1" locked="0" layoutInCell="1" allowOverlap="1" wp14:anchorId="4DBFFBC2" wp14:editId="53841E49">
            <wp:simplePos x="0" y="0"/>
            <wp:positionH relativeFrom="column">
              <wp:posOffset>-900112</wp:posOffset>
            </wp:positionH>
            <wp:positionV relativeFrom="paragraph">
              <wp:posOffset>-900430</wp:posOffset>
            </wp:positionV>
            <wp:extent cx="7743600" cy="10324800"/>
            <wp:effectExtent l="0" t="0" r="3810" b="635"/>
            <wp:wrapNone/>
            <wp:docPr id="850995444" name="Picture 1" descr="A cover of a boo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995444" name="Picture 1" descr="A cover of a book&#10;&#10;AI-generated content may be incorrect."/>
                    <pic:cNvPicPr/>
                  </pic:nvPicPr>
                  <pic:blipFill>
                    <a:blip r:embed="rId5">
                      <a:extLst>
                        <a:ext uri="{28A0092B-C50C-407E-A947-70E740481C1C}">
                          <a14:useLocalDpi xmlns:a14="http://schemas.microsoft.com/office/drawing/2010/main" val="0"/>
                        </a:ext>
                      </a:extLst>
                    </a:blip>
                    <a:stretch>
                      <a:fillRect/>
                    </a:stretch>
                  </pic:blipFill>
                  <pic:spPr>
                    <a:xfrm>
                      <a:off x="0" y="0"/>
                      <a:ext cx="7743600" cy="10324800"/>
                    </a:xfrm>
                    <a:prstGeom prst="rect">
                      <a:avLst/>
                    </a:prstGeom>
                  </pic:spPr>
                </pic:pic>
              </a:graphicData>
            </a:graphic>
            <wp14:sizeRelH relativeFrom="page">
              <wp14:pctWidth>0</wp14:pctWidth>
            </wp14:sizeRelH>
            <wp14:sizeRelV relativeFrom="page">
              <wp14:pctHeight>0</wp14:pctHeight>
            </wp14:sizeRelV>
          </wp:anchor>
        </w:drawing>
      </w:r>
    </w:p>
    <w:p w14:paraId="6185E29C" w14:textId="77777777" w:rsidR="002637EA" w:rsidRDefault="002637EA"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2E8F436" w14:textId="77777777" w:rsidR="002637EA" w:rsidRDefault="002637EA"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396211C" w14:textId="77777777" w:rsidR="002637EA" w:rsidRDefault="002637EA"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CDC39ED" w14:textId="77777777" w:rsidR="002637EA" w:rsidRDefault="002637EA"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1F57742" w14:textId="77777777" w:rsidR="002637EA" w:rsidRDefault="002637EA"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F1D8F92" w14:textId="77777777" w:rsidR="002637EA" w:rsidRDefault="002637EA"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02D828B" w14:textId="77777777" w:rsidR="002637EA" w:rsidRDefault="002637EA"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BAC18CB" w14:textId="77777777" w:rsidR="002637EA" w:rsidRDefault="002637EA"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45AE766" w14:textId="77777777" w:rsidR="002637EA" w:rsidRDefault="002637EA"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32432F1" w14:textId="77777777" w:rsidR="002637EA" w:rsidRDefault="002637EA"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C77E6EE" w14:textId="77777777" w:rsidR="002637EA" w:rsidRDefault="002637EA"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1B7ACF9" w14:textId="77777777" w:rsidR="001C2BDA" w:rsidRDefault="001C2BDA"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9EAC00A" w14:textId="6B936C89" w:rsidR="00101B63" w:rsidRPr="00101B63" w:rsidRDefault="00101B63"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01B63">
        <w:rPr>
          <w:rFonts w:ascii="Segoe UI" w:eastAsia="Times New Roman" w:hAnsi="Segoe UI" w:cs="Segoe UI"/>
          <w:b/>
          <w:bCs/>
          <w:color w:val="000000" w:themeColor="text1"/>
          <w:kern w:val="0"/>
          <w:sz w:val="30"/>
          <w:szCs w:val="30"/>
          <w14:ligatures w14:val="none"/>
        </w:rPr>
        <w:lastRenderedPageBreak/>
        <w:t>Introduction</w:t>
      </w:r>
    </w:p>
    <w:p w14:paraId="4DD62589" w14:textId="1CB782E5"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 xml:space="preserve">Imagine a funnel. At the wide top, strangers pour in. At the narrow bottom, loyal customers come out. The walls of that funnel are made of content. Most businesses create content randomly, hoping it will somehow lead to sales. </w:t>
      </w:r>
      <w:r w:rsidR="002637EA">
        <w:rPr>
          <w:rFonts w:ascii="Segoe UI" w:eastAsia="Times New Roman" w:hAnsi="Segoe UI" w:cs="Segoe UI"/>
          <w:color w:val="000000" w:themeColor="text1"/>
          <w:kern w:val="0"/>
          <w14:ligatures w14:val="none"/>
        </w:rPr>
        <w:br/>
      </w:r>
      <w:r w:rsidR="002637EA">
        <w:rPr>
          <w:rFonts w:ascii="Segoe UI" w:eastAsia="Times New Roman" w:hAnsi="Segoe UI" w:cs="Segoe UI"/>
          <w:color w:val="000000" w:themeColor="text1"/>
          <w:kern w:val="0"/>
          <w14:ligatures w14:val="none"/>
        </w:rPr>
        <w:br/>
      </w:r>
      <w:r w:rsidRPr="00101B63">
        <w:rPr>
          <w:rFonts w:ascii="Segoe UI" w:eastAsia="Times New Roman" w:hAnsi="Segoe UI" w:cs="Segoe UI"/>
          <w:color w:val="000000" w:themeColor="text1"/>
          <w:kern w:val="0"/>
          <w14:ligatures w14:val="none"/>
        </w:rPr>
        <w:t>A Converting Content Funnel is different. It's a strategic, staged system where each piece of content has a specific job: to attract, nurture, or convert. This guide will show you how to build this system, piece by piece. You'll learn how to create a content journey so logical and helpful that buying from you becomes the obvious next step for your audience.</w:t>
      </w:r>
    </w:p>
    <w:p w14:paraId="7A7A7C72" w14:textId="77777777" w:rsidR="002637EA" w:rsidRDefault="002637EA" w:rsidP="00101B63">
      <w:pPr>
        <w:spacing w:before="480" w:after="240" w:line="450" w:lineRule="atLeast"/>
        <w:outlineLvl w:val="2"/>
        <w:rPr>
          <w:rFonts w:ascii="Segoe UI" w:eastAsia="Times New Roman" w:hAnsi="Segoe UI" w:cs="Segoe UI"/>
          <w:color w:val="000000" w:themeColor="text1"/>
          <w:kern w:val="0"/>
          <w14:ligatures w14:val="none"/>
        </w:rPr>
      </w:pPr>
    </w:p>
    <w:p w14:paraId="0712C5B8" w14:textId="77777777" w:rsidR="002637EA" w:rsidRDefault="002637EA" w:rsidP="00101B63">
      <w:pPr>
        <w:spacing w:before="480" w:after="240" w:line="450" w:lineRule="atLeast"/>
        <w:outlineLvl w:val="2"/>
        <w:rPr>
          <w:rFonts w:ascii="Segoe UI" w:eastAsia="Times New Roman" w:hAnsi="Segoe UI" w:cs="Segoe UI"/>
          <w:color w:val="000000" w:themeColor="text1"/>
          <w:kern w:val="0"/>
          <w14:ligatures w14:val="none"/>
        </w:rPr>
      </w:pPr>
    </w:p>
    <w:p w14:paraId="57FB8E92" w14:textId="77777777" w:rsidR="002637EA" w:rsidRDefault="002637EA" w:rsidP="00101B63">
      <w:pPr>
        <w:spacing w:before="480" w:after="240" w:line="450" w:lineRule="atLeast"/>
        <w:outlineLvl w:val="2"/>
        <w:rPr>
          <w:rFonts w:ascii="Segoe UI" w:eastAsia="Times New Roman" w:hAnsi="Segoe UI" w:cs="Segoe UI"/>
          <w:color w:val="000000" w:themeColor="text1"/>
          <w:kern w:val="0"/>
          <w14:ligatures w14:val="none"/>
        </w:rPr>
      </w:pPr>
    </w:p>
    <w:p w14:paraId="5F447C71" w14:textId="77777777" w:rsidR="002637EA" w:rsidRDefault="002637EA" w:rsidP="00101B63">
      <w:pPr>
        <w:spacing w:before="480" w:after="240" w:line="450" w:lineRule="atLeast"/>
        <w:outlineLvl w:val="2"/>
        <w:rPr>
          <w:rFonts w:ascii="Segoe UI" w:eastAsia="Times New Roman" w:hAnsi="Segoe UI" w:cs="Segoe UI"/>
          <w:color w:val="000000" w:themeColor="text1"/>
          <w:kern w:val="0"/>
          <w14:ligatures w14:val="none"/>
        </w:rPr>
      </w:pPr>
    </w:p>
    <w:p w14:paraId="05477FB8" w14:textId="77777777" w:rsidR="002637EA" w:rsidRDefault="002637EA" w:rsidP="00101B63">
      <w:pPr>
        <w:spacing w:before="480" w:after="240" w:line="450" w:lineRule="atLeast"/>
        <w:outlineLvl w:val="2"/>
        <w:rPr>
          <w:rFonts w:ascii="Segoe UI" w:eastAsia="Times New Roman" w:hAnsi="Segoe UI" w:cs="Segoe UI"/>
          <w:color w:val="000000" w:themeColor="text1"/>
          <w:kern w:val="0"/>
          <w14:ligatures w14:val="none"/>
        </w:rPr>
      </w:pPr>
    </w:p>
    <w:p w14:paraId="2448E657" w14:textId="77777777" w:rsidR="002637EA" w:rsidRDefault="002637EA" w:rsidP="00101B63">
      <w:pPr>
        <w:spacing w:before="480" w:after="240" w:line="450" w:lineRule="atLeast"/>
        <w:outlineLvl w:val="2"/>
        <w:rPr>
          <w:rFonts w:ascii="Segoe UI" w:eastAsia="Times New Roman" w:hAnsi="Segoe UI" w:cs="Segoe UI"/>
          <w:color w:val="000000" w:themeColor="text1"/>
          <w:kern w:val="0"/>
          <w14:ligatures w14:val="none"/>
        </w:rPr>
      </w:pPr>
    </w:p>
    <w:p w14:paraId="06CFBBCF" w14:textId="77777777" w:rsidR="002637EA" w:rsidRDefault="002637EA" w:rsidP="00101B63">
      <w:pPr>
        <w:spacing w:before="480" w:after="240" w:line="450" w:lineRule="atLeast"/>
        <w:outlineLvl w:val="2"/>
        <w:rPr>
          <w:rFonts w:ascii="Segoe UI" w:eastAsia="Times New Roman" w:hAnsi="Segoe UI" w:cs="Segoe UI"/>
          <w:color w:val="000000" w:themeColor="text1"/>
          <w:kern w:val="0"/>
          <w14:ligatures w14:val="none"/>
        </w:rPr>
      </w:pPr>
    </w:p>
    <w:p w14:paraId="307C00CD" w14:textId="77777777" w:rsidR="002637EA" w:rsidRDefault="002637EA" w:rsidP="00101B63">
      <w:pPr>
        <w:spacing w:before="480" w:after="240" w:line="450" w:lineRule="atLeast"/>
        <w:outlineLvl w:val="2"/>
        <w:rPr>
          <w:rFonts w:ascii="Segoe UI" w:eastAsia="Times New Roman" w:hAnsi="Segoe UI" w:cs="Segoe UI"/>
          <w:color w:val="000000" w:themeColor="text1"/>
          <w:kern w:val="0"/>
          <w14:ligatures w14:val="none"/>
        </w:rPr>
      </w:pPr>
    </w:p>
    <w:p w14:paraId="0B12457C" w14:textId="77777777" w:rsidR="002637EA" w:rsidRDefault="002637EA" w:rsidP="00101B63">
      <w:pPr>
        <w:spacing w:before="480" w:after="240" w:line="450" w:lineRule="atLeast"/>
        <w:outlineLvl w:val="2"/>
        <w:rPr>
          <w:rFonts w:ascii="Segoe UI" w:eastAsia="Times New Roman" w:hAnsi="Segoe UI" w:cs="Segoe UI"/>
          <w:color w:val="000000" w:themeColor="text1"/>
          <w:kern w:val="0"/>
          <w14:ligatures w14:val="none"/>
        </w:rPr>
      </w:pPr>
    </w:p>
    <w:p w14:paraId="445D3101" w14:textId="77777777" w:rsidR="002637EA" w:rsidRDefault="002637EA" w:rsidP="00101B63">
      <w:pPr>
        <w:spacing w:before="480" w:after="240" w:line="450" w:lineRule="atLeast"/>
        <w:outlineLvl w:val="2"/>
        <w:rPr>
          <w:rFonts w:ascii="Segoe UI" w:eastAsia="Times New Roman" w:hAnsi="Segoe UI" w:cs="Segoe UI"/>
          <w:color w:val="000000" w:themeColor="text1"/>
          <w:kern w:val="0"/>
          <w14:ligatures w14:val="none"/>
        </w:rPr>
      </w:pPr>
    </w:p>
    <w:p w14:paraId="3C4C7A46" w14:textId="57005F84" w:rsidR="00101B63" w:rsidRPr="00101B63" w:rsidRDefault="00101B63"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01B63">
        <w:rPr>
          <w:rFonts w:ascii="Segoe UI" w:eastAsia="Times New Roman" w:hAnsi="Segoe UI" w:cs="Segoe UI"/>
          <w:b/>
          <w:bCs/>
          <w:color w:val="000000" w:themeColor="text1"/>
          <w:kern w:val="0"/>
          <w:sz w:val="30"/>
          <w:szCs w:val="30"/>
          <w14:ligatures w14:val="none"/>
        </w:rPr>
        <w:lastRenderedPageBreak/>
        <w:t>Table of Contents</w:t>
      </w:r>
    </w:p>
    <w:p w14:paraId="5CFBB39B" w14:textId="77777777" w:rsidR="00101B63" w:rsidRPr="00101B63" w:rsidRDefault="00101B63" w:rsidP="00101B63">
      <w:pPr>
        <w:numPr>
          <w:ilvl w:val="0"/>
          <w:numId w:val="1"/>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The Architecture of a Conversion Funnel: Beyond the Marketing Basics</w:t>
      </w:r>
    </w:p>
    <w:p w14:paraId="3F263BE4" w14:textId="77777777" w:rsidR="00101B63" w:rsidRPr="00101B63" w:rsidRDefault="00101B63" w:rsidP="00101B63">
      <w:pPr>
        <w:numPr>
          <w:ilvl w:val="1"/>
          <w:numId w:val="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Understanding the three core stages and the content that fuels them.</w:t>
      </w:r>
    </w:p>
    <w:p w14:paraId="38D479F6" w14:textId="462DDC56" w:rsidR="00101B63" w:rsidRPr="00101B63" w:rsidRDefault="00101B63" w:rsidP="00101B63">
      <w:pPr>
        <w:numPr>
          <w:ilvl w:val="1"/>
          <w:numId w:val="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Worksheet: Funnel Blueprint &amp; Goal Setting.</w:t>
      </w:r>
      <w:r w:rsidR="002637EA">
        <w:rPr>
          <w:rFonts w:ascii="Segoe UI" w:eastAsia="Times New Roman" w:hAnsi="Segoe UI" w:cs="Segoe UI"/>
          <w:color w:val="000000" w:themeColor="text1"/>
          <w:kern w:val="0"/>
          <w14:ligatures w14:val="none"/>
        </w:rPr>
        <w:br/>
      </w:r>
    </w:p>
    <w:p w14:paraId="4A57ADEE" w14:textId="77777777" w:rsidR="00101B63" w:rsidRPr="00101B63" w:rsidRDefault="00101B63" w:rsidP="00101B63">
      <w:pPr>
        <w:numPr>
          <w:ilvl w:val="0"/>
          <w:numId w:val="1"/>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Top of Funnel (TOFU): Creating Content That Attracts Strangers</w:t>
      </w:r>
    </w:p>
    <w:p w14:paraId="20B85BF4" w14:textId="77777777" w:rsidR="00101B63" w:rsidRPr="00101B63" w:rsidRDefault="00101B63" w:rsidP="00101B63">
      <w:pPr>
        <w:numPr>
          <w:ilvl w:val="1"/>
          <w:numId w:val="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Mastering educational and entertaining content to build awareness.</w:t>
      </w:r>
    </w:p>
    <w:p w14:paraId="5BAC66F9" w14:textId="686ABB70" w:rsidR="00101B63" w:rsidRPr="00101B63" w:rsidRDefault="00101B63" w:rsidP="00101B63">
      <w:pPr>
        <w:numPr>
          <w:ilvl w:val="1"/>
          <w:numId w:val="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Worksheet: TOFU Content Ideation Matrix.</w:t>
      </w:r>
      <w:r w:rsidR="002637EA">
        <w:rPr>
          <w:rFonts w:ascii="Segoe UI" w:eastAsia="Times New Roman" w:hAnsi="Segoe UI" w:cs="Segoe UI"/>
          <w:color w:val="000000" w:themeColor="text1"/>
          <w:kern w:val="0"/>
          <w14:ligatures w14:val="none"/>
        </w:rPr>
        <w:br/>
      </w:r>
    </w:p>
    <w:p w14:paraId="7FF7354C" w14:textId="77777777" w:rsidR="00101B63" w:rsidRPr="00101B63" w:rsidRDefault="00101B63" w:rsidP="00101B63">
      <w:pPr>
        <w:numPr>
          <w:ilvl w:val="0"/>
          <w:numId w:val="1"/>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Middle of Funnel (MOFU): The Bridge of Trust and Nurturing</w:t>
      </w:r>
    </w:p>
    <w:p w14:paraId="49C49274" w14:textId="77777777" w:rsidR="00101B63" w:rsidRPr="00101B63" w:rsidRDefault="00101B63" w:rsidP="00101B63">
      <w:pPr>
        <w:numPr>
          <w:ilvl w:val="1"/>
          <w:numId w:val="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Designing lead magnets and email sequences that build relationships.</w:t>
      </w:r>
    </w:p>
    <w:p w14:paraId="153350EC" w14:textId="61A59C9D" w:rsidR="00101B63" w:rsidRPr="00101B63" w:rsidRDefault="00101B63" w:rsidP="00101B63">
      <w:pPr>
        <w:numPr>
          <w:ilvl w:val="1"/>
          <w:numId w:val="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Worksheet: Lead Magnet Strategy Canvas.</w:t>
      </w:r>
      <w:r w:rsidR="002637EA">
        <w:rPr>
          <w:rFonts w:ascii="Segoe UI" w:eastAsia="Times New Roman" w:hAnsi="Segoe UI" w:cs="Segoe UI"/>
          <w:color w:val="000000" w:themeColor="text1"/>
          <w:kern w:val="0"/>
          <w14:ligatures w14:val="none"/>
        </w:rPr>
        <w:br/>
      </w:r>
    </w:p>
    <w:p w14:paraId="6CB42CF9" w14:textId="77777777" w:rsidR="00101B63" w:rsidRPr="00101B63" w:rsidRDefault="00101B63" w:rsidP="00101B63">
      <w:pPr>
        <w:numPr>
          <w:ilvl w:val="0"/>
          <w:numId w:val="1"/>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Bottom of Funnel (BOFU): The Conversion Moment</w:t>
      </w:r>
    </w:p>
    <w:p w14:paraId="572E31FC" w14:textId="77777777" w:rsidR="00101B63" w:rsidRPr="00101B63" w:rsidRDefault="00101B63" w:rsidP="00101B63">
      <w:pPr>
        <w:numPr>
          <w:ilvl w:val="1"/>
          <w:numId w:val="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Crafting content that directly addresses final objections and prompts the sale.</w:t>
      </w:r>
    </w:p>
    <w:p w14:paraId="22406F2F" w14:textId="29762694" w:rsidR="00101B63" w:rsidRPr="00101B63" w:rsidRDefault="00101B63" w:rsidP="00101B63">
      <w:pPr>
        <w:numPr>
          <w:ilvl w:val="1"/>
          <w:numId w:val="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Worksheet: BOFU Content &amp; Offer Alignment.</w:t>
      </w:r>
      <w:r w:rsidR="002637EA">
        <w:rPr>
          <w:rFonts w:ascii="Segoe UI" w:eastAsia="Times New Roman" w:hAnsi="Segoe UI" w:cs="Segoe UI"/>
          <w:color w:val="000000" w:themeColor="text1"/>
          <w:kern w:val="0"/>
          <w14:ligatures w14:val="none"/>
        </w:rPr>
        <w:br/>
      </w:r>
    </w:p>
    <w:p w14:paraId="1CF6215D" w14:textId="77777777" w:rsidR="00101B63" w:rsidRPr="00101B63" w:rsidRDefault="00101B63" w:rsidP="00101B63">
      <w:pPr>
        <w:numPr>
          <w:ilvl w:val="0"/>
          <w:numId w:val="1"/>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The Lead Magnet Engine: Your Primary Funnel Fuel</w:t>
      </w:r>
    </w:p>
    <w:p w14:paraId="296AA49C" w14:textId="77777777" w:rsidR="00101B63" w:rsidRPr="00101B63" w:rsidRDefault="00101B63" w:rsidP="00101B63">
      <w:pPr>
        <w:numPr>
          <w:ilvl w:val="1"/>
          <w:numId w:val="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Designing irresistible free offers that convert visitors into subscribers.</w:t>
      </w:r>
    </w:p>
    <w:p w14:paraId="7B39B482" w14:textId="34B2B2B0" w:rsidR="00101B63" w:rsidRPr="00101B63" w:rsidRDefault="00101B63" w:rsidP="00101B63">
      <w:pPr>
        <w:numPr>
          <w:ilvl w:val="1"/>
          <w:numId w:val="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Worksheet: Lead Magnet Creation Checklist.</w:t>
      </w:r>
      <w:r w:rsidR="002637EA">
        <w:rPr>
          <w:rFonts w:ascii="Segoe UI" w:eastAsia="Times New Roman" w:hAnsi="Segoe UI" w:cs="Segoe UI"/>
          <w:color w:val="000000" w:themeColor="text1"/>
          <w:kern w:val="0"/>
          <w14:ligatures w14:val="none"/>
        </w:rPr>
        <w:br/>
      </w:r>
    </w:p>
    <w:p w14:paraId="6FCED623" w14:textId="77777777" w:rsidR="00101B63" w:rsidRPr="00101B63" w:rsidRDefault="00101B63" w:rsidP="00101B63">
      <w:pPr>
        <w:numPr>
          <w:ilvl w:val="0"/>
          <w:numId w:val="1"/>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The Nurture Sequence: Turning Subscribers into Prospects</w:t>
      </w:r>
    </w:p>
    <w:p w14:paraId="6CF9E0BE" w14:textId="77777777" w:rsidR="00101B63" w:rsidRPr="00101B63" w:rsidRDefault="00101B63" w:rsidP="00101B63">
      <w:pPr>
        <w:numPr>
          <w:ilvl w:val="1"/>
          <w:numId w:val="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Building an automated email sequence that educates and builds trust.</w:t>
      </w:r>
    </w:p>
    <w:p w14:paraId="492FC5BF" w14:textId="467DE93F" w:rsidR="00101B63" w:rsidRPr="00101B63" w:rsidRDefault="00101B63" w:rsidP="00101B63">
      <w:pPr>
        <w:numPr>
          <w:ilvl w:val="1"/>
          <w:numId w:val="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Worksheet: 5-Email Nurture Sequence Outline.</w:t>
      </w:r>
      <w:r w:rsidR="002637EA">
        <w:rPr>
          <w:rFonts w:ascii="Segoe UI" w:eastAsia="Times New Roman" w:hAnsi="Segoe UI" w:cs="Segoe UI"/>
          <w:color w:val="000000" w:themeColor="text1"/>
          <w:kern w:val="0"/>
          <w14:ligatures w14:val="none"/>
        </w:rPr>
        <w:br/>
      </w:r>
    </w:p>
    <w:p w14:paraId="48C1F971" w14:textId="77777777" w:rsidR="00101B63" w:rsidRPr="00101B63" w:rsidRDefault="00101B63" w:rsidP="00101B63">
      <w:pPr>
        <w:numPr>
          <w:ilvl w:val="0"/>
          <w:numId w:val="1"/>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The Sales Sequence: The Art of the Gentle Ask</w:t>
      </w:r>
    </w:p>
    <w:p w14:paraId="548B41B6" w14:textId="77777777" w:rsidR="00101B63" w:rsidRPr="00101B63" w:rsidRDefault="00101B63" w:rsidP="00101B63">
      <w:pPr>
        <w:numPr>
          <w:ilvl w:val="1"/>
          <w:numId w:val="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Structuring emails that introduce your offer without being pushy.</w:t>
      </w:r>
    </w:p>
    <w:p w14:paraId="7D64BEE7" w14:textId="6769F186" w:rsidR="00101B63" w:rsidRPr="00101B63" w:rsidRDefault="00101B63" w:rsidP="00101B63">
      <w:pPr>
        <w:numPr>
          <w:ilvl w:val="1"/>
          <w:numId w:val="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Worksheet: 4-Email Sales Sequence Template.</w:t>
      </w:r>
      <w:r w:rsidR="002637EA">
        <w:rPr>
          <w:rFonts w:ascii="Segoe UI" w:eastAsia="Times New Roman" w:hAnsi="Segoe UI" w:cs="Segoe UI"/>
          <w:color w:val="000000" w:themeColor="text1"/>
          <w:kern w:val="0"/>
          <w14:ligatures w14:val="none"/>
        </w:rPr>
        <w:br/>
      </w:r>
    </w:p>
    <w:p w14:paraId="1CFC9151" w14:textId="77777777" w:rsidR="00101B63" w:rsidRPr="00101B63" w:rsidRDefault="00101B63" w:rsidP="00101B63">
      <w:pPr>
        <w:numPr>
          <w:ilvl w:val="0"/>
          <w:numId w:val="1"/>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Funnel Metrics: Tracking the Health of Your Content Engine</w:t>
      </w:r>
    </w:p>
    <w:p w14:paraId="205F8B66" w14:textId="77777777" w:rsidR="00101B63" w:rsidRPr="00101B63" w:rsidRDefault="00101B63" w:rsidP="00101B63">
      <w:pPr>
        <w:numPr>
          <w:ilvl w:val="1"/>
          <w:numId w:val="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Identifying the key numbers that show where your funnel is leaking.</w:t>
      </w:r>
    </w:p>
    <w:p w14:paraId="0C7379A9" w14:textId="66638123" w:rsidR="00101B63" w:rsidRPr="00101B63" w:rsidRDefault="00101B63" w:rsidP="00101B63">
      <w:pPr>
        <w:numPr>
          <w:ilvl w:val="1"/>
          <w:numId w:val="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Worksheet: Funnel Performance Dashboard.</w:t>
      </w:r>
      <w:r w:rsidR="002637EA">
        <w:rPr>
          <w:rFonts w:ascii="Segoe UI" w:eastAsia="Times New Roman" w:hAnsi="Segoe UI" w:cs="Segoe UI"/>
          <w:color w:val="000000" w:themeColor="text1"/>
          <w:kern w:val="0"/>
          <w14:ligatures w14:val="none"/>
        </w:rPr>
        <w:br/>
      </w:r>
    </w:p>
    <w:p w14:paraId="450F0550" w14:textId="77777777" w:rsidR="00101B63" w:rsidRPr="00101B63" w:rsidRDefault="00101B63" w:rsidP="00101B63">
      <w:pPr>
        <w:numPr>
          <w:ilvl w:val="0"/>
          <w:numId w:val="1"/>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The Content Upgrade: Supercharging Your Top-Performing Content</w:t>
      </w:r>
    </w:p>
    <w:p w14:paraId="6C4B9B63" w14:textId="77777777" w:rsidR="00101B63" w:rsidRPr="00101B63" w:rsidRDefault="00101B63" w:rsidP="00101B63">
      <w:pPr>
        <w:numPr>
          <w:ilvl w:val="1"/>
          <w:numId w:val="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lastRenderedPageBreak/>
        <w:t>Adding targeted lead magnets to existing content to capture ready-to-buy leads.</w:t>
      </w:r>
    </w:p>
    <w:p w14:paraId="2B951030" w14:textId="125E054B" w:rsidR="00101B63" w:rsidRPr="00101B63" w:rsidRDefault="00101B63" w:rsidP="00101B63">
      <w:pPr>
        <w:numPr>
          <w:ilvl w:val="1"/>
          <w:numId w:val="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Worksheet: Content Upgrade Brainstorm.</w:t>
      </w:r>
      <w:r w:rsidR="002637EA">
        <w:rPr>
          <w:rFonts w:ascii="Segoe UI" w:eastAsia="Times New Roman" w:hAnsi="Segoe UI" w:cs="Segoe UI"/>
          <w:color w:val="000000" w:themeColor="text1"/>
          <w:kern w:val="0"/>
          <w14:ligatures w14:val="none"/>
        </w:rPr>
        <w:br/>
      </w:r>
    </w:p>
    <w:p w14:paraId="109AD895" w14:textId="77777777" w:rsidR="00101B63" w:rsidRPr="00101B63" w:rsidRDefault="00101B63" w:rsidP="00101B63">
      <w:pPr>
        <w:numPr>
          <w:ilvl w:val="0"/>
          <w:numId w:val="1"/>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Assembling Your First Funnel: A Step-by-Step Launch Plan</w:t>
      </w:r>
    </w:p>
    <w:p w14:paraId="1F73891F" w14:textId="77777777" w:rsidR="00101B63" w:rsidRPr="00101B63" w:rsidRDefault="00101B63" w:rsidP="00101B63">
      <w:pPr>
        <w:numPr>
          <w:ilvl w:val="1"/>
          <w:numId w:val="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A practical walkthrough for building and launching your first complete funnel.</w:t>
      </w:r>
    </w:p>
    <w:p w14:paraId="2E603E8F" w14:textId="77777777" w:rsidR="00101B63" w:rsidRPr="00101B63" w:rsidRDefault="00101B63" w:rsidP="00101B63">
      <w:pPr>
        <w:numPr>
          <w:ilvl w:val="1"/>
          <w:numId w:val="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Worksheet: My First Funnel Launch Project Plan.</w:t>
      </w:r>
    </w:p>
    <w:p w14:paraId="3D4CB4B0" w14:textId="3BFDBF1A" w:rsidR="00101B63" w:rsidRPr="00101B63" w:rsidRDefault="00101B63" w:rsidP="00101B63">
      <w:pPr>
        <w:spacing w:before="480" w:after="480" w:line="240" w:lineRule="auto"/>
        <w:rPr>
          <w:rFonts w:ascii="Segoe UI" w:eastAsia="Times New Roman" w:hAnsi="Segoe UI" w:cs="Segoe UI"/>
          <w:color w:val="000000" w:themeColor="text1"/>
          <w:kern w:val="0"/>
          <w14:ligatures w14:val="none"/>
        </w:rPr>
      </w:pPr>
    </w:p>
    <w:p w14:paraId="5A7DC1F4" w14:textId="77777777" w:rsidR="002637EA" w:rsidRDefault="002637EA"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71373D2" w14:textId="77777777" w:rsidR="002637EA" w:rsidRDefault="002637EA"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3C31B72" w14:textId="77777777" w:rsidR="002637EA" w:rsidRDefault="002637EA"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BDFE627" w14:textId="77777777" w:rsidR="002637EA" w:rsidRDefault="002637EA"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34A4277" w14:textId="77777777" w:rsidR="002637EA" w:rsidRDefault="002637EA"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7FAB76F" w14:textId="77777777" w:rsidR="002637EA" w:rsidRDefault="002637EA"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791BB0D"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8F82886"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07BBD18"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2BC9B61" w14:textId="12E4A0D5" w:rsidR="00101B63" w:rsidRPr="00101B63" w:rsidRDefault="00101B63"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01B63">
        <w:rPr>
          <w:rFonts w:ascii="Segoe UI" w:eastAsia="Times New Roman" w:hAnsi="Segoe UI" w:cs="Segoe UI"/>
          <w:b/>
          <w:bCs/>
          <w:color w:val="000000" w:themeColor="text1"/>
          <w:kern w:val="0"/>
          <w:sz w:val="30"/>
          <w:szCs w:val="30"/>
          <w14:ligatures w14:val="none"/>
        </w:rPr>
        <w:lastRenderedPageBreak/>
        <w:t>Chapter 1 - The Architecture of a Conversion Funnel: Beyond the Marketing Basics</w:t>
      </w:r>
    </w:p>
    <w:p w14:paraId="58A1B11A" w14:textId="2CE45AB2"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A Converting Content Funnel is a pre-planned path that guides a potential customer from their first interaction with your brand to a purchase, using content as the primary vehicle. It's a system that works automatically to build know, like, and trust over time. Unlike a scattered content strategy, a funnel is intentional.</w:t>
      </w:r>
      <w:r w:rsidR="003A52FF">
        <w:rPr>
          <w:rFonts w:ascii="Segoe UI" w:eastAsia="Times New Roman" w:hAnsi="Segoe UI" w:cs="Segoe UI"/>
          <w:color w:val="000000" w:themeColor="text1"/>
          <w:kern w:val="0"/>
          <w14:ligatures w14:val="none"/>
        </w:rPr>
        <w:br/>
      </w:r>
      <w:r w:rsidR="003A52FF">
        <w:rPr>
          <w:rFonts w:ascii="Segoe UI" w:eastAsia="Times New Roman" w:hAnsi="Segoe UI" w:cs="Segoe UI"/>
          <w:color w:val="000000" w:themeColor="text1"/>
          <w:kern w:val="0"/>
          <w14:ligatures w14:val="none"/>
        </w:rPr>
        <w:br/>
      </w:r>
      <w:r w:rsidRPr="00101B63">
        <w:rPr>
          <w:rFonts w:ascii="Segoe UI" w:eastAsia="Times New Roman" w:hAnsi="Segoe UI" w:cs="Segoe UI"/>
          <w:color w:val="000000" w:themeColor="text1"/>
          <w:kern w:val="0"/>
          <w14:ligatures w14:val="none"/>
        </w:rPr>
        <w:t>Each piece of content is designed for a specific audience segment at a specific stage, with a clear goal of moving them one step closer to becoming a customer.</w:t>
      </w:r>
    </w:p>
    <w:p w14:paraId="4E141C9E"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The funnel is built on three foundational stages, each with a distinct content purpose.</w:t>
      </w:r>
    </w:p>
    <w:p w14:paraId="749AC1FF" w14:textId="16120BFA" w:rsidR="00101B63" w:rsidRPr="00101B63" w:rsidRDefault="00101B63" w:rsidP="00101B63">
      <w:pPr>
        <w:numPr>
          <w:ilvl w:val="0"/>
          <w:numId w:val="2"/>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Top of Funnel (TOFU - Awareness):</w:t>
      </w:r>
      <w:r w:rsidRPr="00101B63">
        <w:rPr>
          <w:rFonts w:ascii="Segoe UI" w:eastAsia="Times New Roman" w:hAnsi="Segoe UI" w:cs="Segoe UI"/>
          <w:color w:val="000000" w:themeColor="text1"/>
          <w:kern w:val="0"/>
          <w14:ligatures w14:val="none"/>
        </w:rPr>
        <w:t> The goal is to attract a broad audience by solving their top-level problems. Content here is free, widely accessible, and focuses on education and entertainment.</w:t>
      </w:r>
      <w:r w:rsidR="003A52FF">
        <w:rPr>
          <w:rFonts w:ascii="Segoe UI" w:eastAsia="Times New Roman" w:hAnsi="Segoe UI" w:cs="Segoe UI"/>
          <w:color w:val="000000" w:themeColor="text1"/>
          <w:kern w:val="0"/>
          <w14:ligatures w14:val="none"/>
        </w:rPr>
        <w:br/>
      </w:r>
    </w:p>
    <w:p w14:paraId="7011435A" w14:textId="4D622985" w:rsidR="00101B63" w:rsidRPr="00101B63" w:rsidRDefault="00101B63" w:rsidP="00101B63">
      <w:pPr>
        <w:numPr>
          <w:ilvl w:val="0"/>
          <w:numId w:val="2"/>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Middle of Funnel (MOFU - Consideration):</w:t>
      </w:r>
      <w:r w:rsidRPr="00101B63">
        <w:rPr>
          <w:rFonts w:ascii="Segoe UI" w:eastAsia="Times New Roman" w:hAnsi="Segoe UI" w:cs="Segoe UI"/>
          <w:color w:val="000000" w:themeColor="text1"/>
          <w:kern w:val="0"/>
          <w14:ligatures w14:val="none"/>
        </w:rPr>
        <w:t> The goal is to capture leads and build trust with a more targeted audience. Content here is often gated (exchanged for an email address) and delves deeper into specific solutions.</w:t>
      </w:r>
      <w:r w:rsidR="003A52FF">
        <w:rPr>
          <w:rFonts w:ascii="Segoe UI" w:eastAsia="Times New Roman" w:hAnsi="Segoe UI" w:cs="Segoe UI"/>
          <w:color w:val="000000" w:themeColor="text1"/>
          <w:kern w:val="0"/>
          <w14:ligatures w14:val="none"/>
        </w:rPr>
        <w:br/>
      </w:r>
    </w:p>
    <w:p w14:paraId="6151CD4D" w14:textId="77777777" w:rsidR="00101B63" w:rsidRPr="00101B63" w:rsidRDefault="00101B63" w:rsidP="00101B63">
      <w:pPr>
        <w:numPr>
          <w:ilvl w:val="0"/>
          <w:numId w:val="2"/>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Bottom of Funnel (BOFU - Decision):</w:t>
      </w:r>
      <w:r w:rsidRPr="00101B63">
        <w:rPr>
          <w:rFonts w:ascii="Segoe UI" w:eastAsia="Times New Roman" w:hAnsi="Segoe UI" w:cs="Segoe UI"/>
          <w:color w:val="000000" w:themeColor="text1"/>
          <w:kern w:val="0"/>
          <w14:ligatures w14:val="none"/>
        </w:rPr>
        <w:t> The goal is to convert leads into customers. Content here is highly persuasive and directly addresses purchase objections, showcasing the value and results of your paid offer.</w:t>
      </w:r>
    </w:p>
    <w:p w14:paraId="56ED33F3" w14:textId="77777777" w:rsidR="00101B63" w:rsidRPr="00101B63" w:rsidRDefault="00101B63" w:rsidP="00101B63">
      <w:pPr>
        <w:spacing w:before="240" w:after="240" w:line="420" w:lineRule="atLeast"/>
        <w:outlineLvl w:val="3"/>
        <w:rPr>
          <w:rFonts w:ascii="Segoe UI" w:eastAsia="Times New Roman" w:hAnsi="Segoe UI" w:cs="Segoe UI"/>
          <w:b/>
          <w:bCs/>
          <w:color w:val="000000" w:themeColor="text1"/>
          <w:kern w:val="0"/>
          <w14:ligatures w14:val="none"/>
        </w:rPr>
      </w:pPr>
      <w:r w:rsidRPr="00101B63">
        <w:rPr>
          <w:rFonts w:ascii="Segoe UI" w:eastAsia="Times New Roman" w:hAnsi="Segoe UI" w:cs="Segoe UI"/>
          <w:b/>
          <w:bCs/>
          <w:color w:val="000000" w:themeColor="text1"/>
          <w:kern w:val="0"/>
          <w14:ligatures w14:val="none"/>
        </w:rPr>
        <w:t>Chapter 1 Practical Application: Funnel Blueprint &amp; Goal Setting</w:t>
      </w:r>
    </w:p>
    <w:p w14:paraId="64EEE723"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Task: Define the core structure and goals for your content funnel.</w:t>
      </w:r>
    </w:p>
    <w:p w14:paraId="3C261F34"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My Funnel's Purpose:</w:t>
      </w:r>
      <w:r w:rsidRPr="00101B63">
        <w:rPr>
          <w:rFonts w:ascii="Segoe UI" w:eastAsia="Times New Roman" w:hAnsi="Segoe UI" w:cs="Segoe UI"/>
          <w:color w:val="000000" w:themeColor="text1"/>
          <w:kern w:val="0"/>
          <w14:ligatures w14:val="none"/>
        </w:rPr>
        <w:t> I am building this funnel to sell: _________________________</w:t>
      </w:r>
    </w:p>
    <w:p w14:paraId="1D87E08A"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Part 1: Funnel Stage Goals</w:t>
      </w:r>
    </w:p>
    <w:p w14:paraId="00BDCF06" w14:textId="30EB0B69" w:rsidR="00101B63" w:rsidRPr="00101B63" w:rsidRDefault="00101B63" w:rsidP="00101B63">
      <w:pPr>
        <w:numPr>
          <w:ilvl w:val="0"/>
          <w:numId w:val="3"/>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TOFU Goal:</w:t>
      </w:r>
      <w:r w:rsidRPr="00101B63">
        <w:rPr>
          <w:rFonts w:ascii="Segoe UI" w:eastAsia="Times New Roman" w:hAnsi="Segoe UI" w:cs="Segoe UI"/>
          <w:color w:val="000000" w:themeColor="text1"/>
          <w:kern w:val="0"/>
          <w14:ligatures w14:val="none"/>
        </w:rPr>
        <w:t> To attract [Number] new visitors per month.</w:t>
      </w:r>
      <w:r w:rsidR="003A52FF">
        <w:rPr>
          <w:rFonts w:ascii="Segoe UI" w:eastAsia="Times New Roman" w:hAnsi="Segoe UI" w:cs="Segoe UI"/>
          <w:color w:val="000000" w:themeColor="text1"/>
          <w:kern w:val="0"/>
          <w14:ligatures w14:val="none"/>
        </w:rPr>
        <w:br/>
      </w:r>
    </w:p>
    <w:p w14:paraId="0CBBD833" w14:textId="71B11121" w:rsidR="00101B63" w:rsidRPr="00101B63" w:rsidRDefault="00101B63" w:rsidP="00101B63">
      <w:pPr>
        <w:numPr>
          <w:ilvl w:val="0"/>
          <w:numId w:val="3"/>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MOFU Goal:</w:t>
      </w:r>
      <w:r w:rsidRPr="00101B63">
        <w:rPr>
          <w:rFonts w:ascii="Segoe UI" w:eastAsia="Times New Roman" w:hAnsi="Segoe UI" w:cs="Segoe UI"/>
          <w:color w:val="000000" w:themeColor="text1"/>
          <w:kern w:val="0"/>
          <w14:ligatures w14:val="none"/>
        </w:rPr>
        <w:t> To convert [%] of visitors into email subscribers.</w:t>
      </w:r>
      <w:r w:rsidR="003A52FF">
        <w:rPr>
          <w:rFonts w:ascii="Segoe UI" w:eastAsia="Times New Roman" w:hAnsi="Segoe UI" w:cs="Segoe UI"/>
          <w:color w:val="000000" w:themeColor="text1"/>
          <w:kern w:val="0"/>
          <w14:ligatures w14:val="none"/>
        </w:rPr>
        <w:br/>
      </w:r>
    </w:p>
    <w:p w14:paraId="1D61C6CA" w14:textId="77777777" w:rsidR="00101B63" w:rsidRPr="00101B63" w:rsidRDefault="00101B63" w:rsidP="00101B63">
      <w:pPr>
        <w:numPr>
          <w:ilvl w:val="0"/>
          <w:numId w:val="3"/>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BOFU Goal:</w:t>
      </w:r>
      <w:r w:rsidRPr="00101B63">
        <w:rPr>
          <w:rFonts w:ascii="Segoe UI" w:eastAsia="Times New Roman" w:hAnsi="Segoe UI" w:cs="Segoe UI"/>
          <w:color w:val="000000" w:themeColor="text1"/>
          <w:kern w:val="0"/>
          <w14:ligatures w14:val="none"/>
        </w:rPr>
        <w:t> To convert [%] of subscribers into paying customers.</w:t>
      </w:r>
    </w:p>
    <w:p w14:paraId="4B140371"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Part 2: The Customer Journey</w:t>
      </w:r>
      <w:r w:rsidRPr="00101B63">
        <w:rPr>
          <w:rFonts w:ascii="Segoe UI" w:eastAsia="Times New Roman" w:hAnsi="Segoe UI" w:cs="Segoe UI"/>
          <w:color w:val="000000" w:themeColor="text1"/>
          <w:kern w:val="0"/>
          <w14:ligatures w14:val="none"/>
        </w:rPr>
        <w:br/>
        <w:t>Describe what a typical person thinks and feels at each stage.</w:t>
      </w:r>
    </w:p>
    <w:p w14:paraId="59D4F641" w14:textId="44218EB1" w:rsidR="00101B63" w:rsidRPr="00101B63" w:rsidRDefault="00101B63" w:rsidP="00101B63">
      <w:pPr>
        <w:numPr>
          <w:ilvl w:val="0"/>
          <w:numId w:val="4"/>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lastRenderedPageBreak/>
        <w:t>TOFU (Awareness):</w:t>
      </w:r>
      <w:r w:rsidRPr="00101B63">
        <w:rPr>
          <w:rFonts w:ascii="Segoe UI" w:eastAsia="Times New Roman" w:hAnsi="Segoe UI" w:cs="Segoe UI"/>
          <w:color w:val="000000" w:themeColor="text1"/>
          <w:kern w:val="0"/>
          <w14:ligatures w14:val="none"/>
        </w:rPr>
        <w:t> "I have a problem. I need general information."</w:t>
      </w:r>
      <w:r w:rsidR="003A52FF">
        <w:rPr>
          <w:rFonts w:ascii="Segoe UI" w:eastAsia="Times New Roman" w:hAnsi="Segoe UI" w:cs="Segoe UI"/>
          <w:color w:val="000000" w:themeColor="text1"/>
          <w:kern w:val="0"/>
          <w14:ligatures w14:val="none"/>
        </w:rPr>
        <w:br/>
      </w:r>
    </w:p>
    <w:p w14:paraId="59F808EF" w14:textId="4E6AC915" w:rsidR="00101B63" w:rsidRPr="00101B63" w:rsidRDefault="00101B63" w:rsidP="00101B63">
      <w:pPr>
        <w:numPr>
          <w:ilvl w:val="0"/>
          <w:numId w:val="4"/>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MOFU (Consideration):</w:t>
      </w:r>
      <w:r w:rsidRPr="00101B63">
        <w:rPr>
          <w:rFonts w:ascii="Segoe UI" w:eastAsia="Times New Roman" w:hAnsi="Segoe UI" w:cs="Segoe UI"/>
          <w:color w:val="000000" w:themeColor="text1"/>
          <w:kern w:val="0"/>
          <w14:ligatures w14:val="none"/>
        </w:rPr>
        <w:t> "I understand my problem. I'm looking at specific solutions and providers."</w:t>
      </w:r>
      <w:r w:rsidR="003A52FF">
        <w:rPr>
          <w:rFonts w:ascii="Segoe UI" w:eastAsia="Times New Roman" w:hAnsi="Segoe UI" w:cs="Segoe UI"/>
          <w:color w:val="000000" w:themeColor="text1"/>
          <w:kern w:val="0"/>
          <w14:ligatures w14:val="none"/>
        </w:rPr>
        <w:br/>
      </w:r>
    </w:p>
    <w:p w14:paraId="1B7B9331" w14:textId="77777777" w:rsidR="00101B63" w:rsidRPr="00101B63" w:rsidRDefault="00101B63" w:rsidP="00101B63">
      <w:pPr>
        <w:numPr>
          <w:ilvl w:val="0"/>
          <w:numId w:val="4"/>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BOFU (Decision):</w:t>
      </w:r>
      <w:r w:rsidRPr="00101B63">
        <w:rPr>
          <w:rFonts w:ascii="Segoe UI" w:eastAsia="Times New Roman" w:hAnsi="Segoe UI" w:cs="Segoe UI"/>
          <w:color w:val="000000" w:themeColor="text1"/>
          <w:kern w:val="0"/>
          <w14:ligatures w14:val="none"/>
        </w:rPr>
        <w:t> "I'm ready to buy. I need to choose the best option and feel confident in my purchase."</w:t>
      </w:r>
    </w:p>
    <w:p w14:paraId="6ECA7486"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My Funnel's Name:</w:t>
      </w:r>
      <w:r w:rsidRPr="00101B63">
        <w:rPr>
          <w:rFonts w:ascii="Segoe UI" w:eastAsia="Times New Roman" w:hAnsi="Segoe UI" w:cs="Segoe UI"/>
          <w:color w:val="000000" w:themeColor="text1"/>
          <w:kern w:val="0"/>
          <w14:ligatures w14:val="none"/>
        </w:rPr>
        <w:t> _________________________</w:t>
      </w:r>
    </w:p>
    <w:p w14:paraId="67E51B95" w14:textId="566BE415" w:rsidR="00101B63" w:rsidRDefault="00101B63" w:rsidP="00101B63">
      <w:pPr>
        <w:spacing w:before="480" w:after="480" w:line="240" w:lineRule="auto"/>
        <w:rPr>
          <w:rFonts w:ascii="Segoe UI" w:eastAsia="Times New Roman" w:hAnsi="Segoe UI" w:cs="Segoe UI"/>
          <w:color w:val="000000" w:themeColor="text1"/>
          <w:kern w:val="0"/>
          <w14:ligatures w14:val="none"/>
        </w:rPr>
      </w:pPr>
    </w:p>
    <w:p w14:paraId="6DE3B37D" w14:textId="77777777" w:rsidR="003A52FF" w:rsidRDefault="003A52FF" w:rsidP="00101B63">
      <w:pPr>
        <w:spacing w:before="480" w:after="480" w:line="240" w:lineRule="auto"/>
        <w:rPr>
          <w:rFonts w:ascii="Segoe UI" w:eastAsia="Times New Roman" w:hAnsi="Segoe UI" w:cs="Segoe UI"/>
          <w:color w:val="000000" w:themeColor="text1"/>
          <w:kern w:val="0"/>
          <w14:ligatures w14:val="none"/>
        </w:rPr>
      </w:pPr>
    </w:p>
    <w:p w14:paraId="1C910604" w14:textId="77777777" w:rsidR="003A52FF" w:rsidRDefault="003A52FF" w:rsidP="00101B63">
      <w:pPr>
        <w:spacing w:before="480" w:after="480" w:line="240" w:lineRule="auto"/>
        <w:rPr>
          <w:rFonts w:ascii="Segoe UI" w:eastAsia="Times New Roman" w:hAnsi="Segoe UI" w:cs="Segoe UI"/>
          <w:color w:val="000000" w:themeColor="text1"/>
          <w:kern w:val="0"/>
          <w14:ligatures w14:val="none"/>
        </w:rPr>
      </w:pPr>
    </w:p>
    <w:p w14:paraId="61ACED3A" w14:textId="77777777" w:rsidR="003A52FF" w:rsidRDefault="003A52FF" w:rsidP="00101B63">
      <w:pPr>
        <w:spacing w:before="480" w:after="480" w:line="240" w:lineRule="auto"/>
        <w:rPr>
          <w:rFonts w:ascii="Segoe UI" w:eastAsia="Times New Roman" w:hAnsi="Segoe UI" w:cs="Segoe UI"/>
          <w:color w:val="000000" w:themeColor="text1"/>
          <w:kern w:val="0"/>
          <w14:ligatures w14:val="none"/>
        </w:rPr>
      </w:pPr>
    </w:p>
    <w:p w14:paraId="5499DAAC" w14:textId="77777777" w:rsidR="003A52FF" w:rsidRDefault="003A52FF" w:rsidP="00101B63">
      <w:pPr>
        <w:spacing w:before="480" w:after="480" w:line="240" w:lineRule="auto"/>
        <w:rPr>
          <w:rFonts w:ascii="Segoe UI" w:eastAsia="Times New Roman" w:hAnsi="Segoe UI" w:cs="Segoe UI"/>
          <w:color w:val="000000" w:themeColor="text1"/>
          <w:kern w:val="0"/>
          <w14:ligatures w14:val="none"/>
        </w:rPr>
      </w:pPr>
    </w:p>
    <w:p w14:paraId="5B355C1E" w14:textId="77777777" w:rsidR="003A52FF" w:rsidRDefault="003A52FF" w:rsidP="00101B63">
      <w:pPr>
        <w:spacing w:before="480" w:after="480" w:line="240" w:lineRule="auto"/>
        <w:rPr>
          <w:rFonts w:ascii="Segoe UI" w:eastAsia="Times New Roman" w:hAnsi="Segoe UI" w:cs="Segoe UI"/>
          <w:color w:val="000000" w:themeColor="text1"/>
          <w:kern w:val="0"/>
          <w14:ligatures w14:val="none"/>
        </w:rPr>
      </w:pPr>
    </w:p>
    <w:p w14:paraId="2C59B5AD" w14:textId="77777777" w:rsidR="003A52FF" w:rsidRDefault="003A52FF" w:rsidP="00101B63">
      <w:pPr>
        <w:spacing w:before="480" w:after="480" w:line="240" w:lineRule="auto"/>
        <w:rPr>
          <w:rFonts w:ascii="Segoe UI" w:eastAsia="Times New Roman" w:hAnsi="Segoe UI" w:cs="Segoe UI"/>
          <w:color w:val="000000" w:themeColor="text1"/>
          <w:kern w:val="0"/>
          <w14:ligatures w14:val="none"/>
        </w:rPr>
      </w:pPr>
    </w:p>
    <w:p w14:paraId="4D16B1A2" w14:textId="77777777" w:rsidR="003A52FF" w:rsidRDefault="003A52FF" w:rsidP="00101B63">
      <w:pPr>
        <w:spacing w:before="480" w:after="480" w:line="240" w:lineRule="auto"/>
        <w:rPr>
          <w:rFonts w:ascii="Segoe UI" w:eastAsia="Times New Roman" w:hAnsi="Segoe UI" w:cs="Segoe UI"/>
          <w:color w:val="000000" w:themeColor="text1"/>
          <w:kern w:val="0"/>
          <w14:ligatures w14:val="none"/>
        </w:rPr>
      </w:pPr>
    </w:p>
    <w:p w14:paraId="510FEEE7" w14:textId="77777777" w:rsidR="003A52FF" w:rsidRDefault="003A52FF" w:rsidP="00101B63">
      <w:pPr>
        <w:spacing w:before="480" w:after="480" w:line="240" w:lineRule="auto"/>
        <w:rPr>
          <w:rFonts w:ascii="Segoe UI" w:eastAsia="Times New Roman" w:hAnsi="Segoe UI" w:cs="Segoe UI"/>
          <w:color w:val="000000" w:themeColor="text1"/>
          <w:kern w:val="0"/>
          <w14:ligatures w14:val="none"/>
        </w:rPr>
      </w:pPr>
    </w:p>
    <w:p w14:paraId="02D6AB4E" w14:textId="77777777" w:rsidR="003A52FF" w:rsidRDefault="003A52FF" w:rsidP="00101B63">
      <w:pPr>
        <w:spacing w:before="480" w:after="480" w:line="240" w:lineRule="auto"/>
        <w:rPr>
          <w:rFonts w:ascii="Segoe UI" w:eastAsia="Times New Roman" w:hAnsi="Segoe UI" w:cs="Segoe UI"/>
          <w:color w:val="000000" w:themeColor="text1"/>
          <w:kern w:val="0"/>
          <w14:ligatures w14:val="none"/>
        </w:rPr>
      </w:pPr>
    </w:p>
    <w:p w14:paraId="5E76AC5F" w14:textId="77777777" w:rsidR="003A52FF" w:rsidRPr="00101B63" w:rsidRDefault="003A52FF" w:rsidP="00101B63">
      <w:pPr>
        <w:spacing w:before="480" w:after="480" w:line="240" w:lineRule="auto"/>
        <w:rPr>
          <w:rFonts w:ascii="Segoe UI" w:eastAsia="Times New Roman" w:hAnsi="Segoe UI" w:cs="Segoe UI"/>
          <w:color w:val="000000" w:themeColor="text1"/>
          <w:kern w:val="0"/>
          <w14:ligatures w14:val="none"/>
        </w:rPr>
      </w:pPr>
    </w:p>
    <w:p w14:paraId="5B601A57" w14:textId="77777777" w:rsidR="00101B63" w:rsidRPr="00101B63" w:rsidRDefault="00101B63"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01B63">
        <w:rPr>
          <w:rFonts w:ascii="Segoe UI" w:eastAsia="Times New Roman" w:hAnsi="Segoe UI" w:cs="Segoe UI"/>
          <w:b/>
          <w:bCs/>
          <w:color w:val="000000" w:themeColor="text1"/>
          <w:kern w:val="0"/>
          <w:sz w:val="30"/>
          <w:szCs w:val="30"/>
          <w14:ligatures w14:val="none"/>
        </w:rPr>
        <w:lastRenderedPageBreak/>
        <w:t>Chapter 2 - Top of Funnel (TOFU): Creating Content That Attracts Strangers</w:t>
      </w:r>
    </w:p>
    <w:p w14:paraId="10DF5513" w14:textId="45E8CE44"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Top of Funnel content is your digital front door. It's how you get discovered by people who don't know you exist. The primary objective here is not to sell, but to serve.</w:t>
      </w:r>
      <w:r w:rsidR="003A52FF">
        <w:rPr>
          <w:rFonts w:ascii="Segoe UI" w:eastAsia="Times New Roman" w:hAnsi="Segoe UI" w:cs="Segoe UI"/>
          <w:color w:val="000000" w:themeColor="text1"/>
          <w:kern w:val="0"/>
          <w14:ligatures w14:val="none"/>
        </w:rPr>
        <w:br/>
      </w:r>
      <w:r w:rsidR="003A52FF">
        <w:rPr>
          <w:rFonts w:ascii="Segoe UI" w:eastAsia="Times New Roman" w:hAnsi="Segoe UI" w:cs="Segoe UI"/>
          <w:color w:val="000000" w:themeColor="text1"/>
          <w:kern w:val="0"/>
          <w14:ligatures w14:val="none"/>
        </w:rPr>
        <w:br/>
      </w:r>
      <w:r w:rsidRPr="00101B63">
        <w:rPr>
          <w:rFonts w:ascii="Segoe UI" w:eastAsia="Times New Roman" w:hAnsi="Segoe UI" w:cs="Segoe UI"/>
          <w:color w:val="000000" w:themeColor="text1"/>
          <w:kern w:val="0"/>
          <w14:ligatures w14:val="none"/>
        </w:rPr>
        <w:t>By providing genuine value and answering common questions, you attract your ideal audience, build goodwill, and establish yourself as a credible voice in your space. This content should be optimized for search and social sharing to maximize its reach.</w:t>
      </w:r>
    </w:p>
    <w:p w14:paraId="62CF68BB"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Effective TOFU content addresses broad problems and is easy to consume. It plants seeds of trust that can be nurtured later.</w:t>
      </w:r>
    </w:p>
    <w:p w14:paraId="49F1BBEE" w14:textId="77777777" w:rsidR="00101B63" w:rsidRPr="00101B63" w:rsidRDefault="00101B63" w:rsidP="00101B63">
      <w:pPr>
        <w:numPr>
          <w:ilvl w:val="0"/>
          <w:numId w:val="5"/>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Content Formats:</w:t>
      </w:r>
    </w:p>
    <w:p w14:paraId="59C365D0" w14:textId="788BE15F" w:rsidR="00101B63" w:rsidRPr="00101B63" w:rsidRDefault="00101B63" w:rsidP="00101B63">
      <w:pPr>
        <w:numPr>
          <w:ilvl w:val="1"/>
          <w:numId w:val="5"/>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Blog Posts &amp; Articles:</w:t>
      </w:r>
      <w:r w:rsidRPr="00101B63">
        <w:rPr>
          <w:rFonts w:ascii="Segoe UI" w:eastAsia="Times New Roman" w:hAnsi="Segoe UI" w:cs="Segoe UI"/>
          <w:color w:val="000000" w:themeColor="text1"/>
          <w:kern w:val="0"/>
          <w14:ligatures w14:val="none"/>
        </w:rPr>
        <w:t> Answer "what is" and "how to" questions.</w:t>
      </w:r>
      <w:r w:rsidR="003A52FF">
        <w:rPr>
          <w:rFonts w:ascii="Segoe UI" w:eastAsia="Times New Roman" w:hAnsi="Segoe UI" w:cs="Segoe UI"/>
          <w:color w:val="000000" w:themeColor="text1"/>
          <w:kern w:val="0"/>
          <w14:ligatures w14:val="none"/>
        </w:rPr>
        <w:br/>
      </w:r>
    </w:p>
    <w:p w14:paraId="3825B9ED" w14:textId="5A548C01" w:rsidR="00101B63" w:rsidRPr="00101B63" w:rsidRDefault="00101B63" w:rsidP="00101B63">
      <w:pPr>
        <w:numPr>
          <w:ilvl w:val="1"/>
          <w:numId w:val="5"/>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Social Media Posts (Instagram, Twitter, LinkedIn):</w:t>
      </w:r>
      <w:r w:rsidRPr="00101B63">
        <w:rPr>
          <w:rFonts w:ascii="Segoe UI" w:eastAsia="Times New Roman" w:hAnsi="Segoe UI" w:cs="Segoe UI"/>
          <w:color w:val="000000" w:themeColor="text1"/>
          <w:kern w:val="0"/>
          <w14:ligatures w14:val="none"/>
        </w:rPr>
        <w:t> Share quick tips, insights, and engaging stories.</w:t>
      </w:r>
      <w:r w:rsidR="003A52FF">
        <w:rPr>
          <w:rFonts w:ascii="Segoe UI" w:eastAsia="Times New Roman" w:hAnsi="Segoe UI" w:cs="Segoe UI"/>
          <w:color w:val="000000" w:themeColor="text1"/>
          <w:kern w:val="0"/>
          <w14:ligatures w14:val="none"/>
        </w:rPr>
        <w:br/>
      </w:r>
    </w:p>
    <w:p w14:paraId="1A5A7904" w14:textId="1C7F4A5D" w:rsidR="00101B63" w:rsidRPr="00101B63" w:rsidRDefault="00101B63" w:rsidP="00101B63">
      <w:pPr>
        <w:numPr>
          <w:ilvl w:val="1"/>
          <w:numId w:val="5"/>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YouTube Videos/Reels/</w:t>
      </w:r>
      <w:proofErr w:type="spellStart"/>
      <w:r w:rsidRPr="00101B63">
        <w:rPr>
          <w:rFonts w:ascii="Segoe UI" w:eastAsia="Times New Roman" w:hAnsi="Segoe UI" w:cs="Segoe UI"/>
          <w:b/>
          <w:bCs/>
          <w:color w:val="000000" w:themeColor="text1"/>
          <w:kern w:val="0"/>
          <w14:ligatures w14:val="none"/>
        </w:rPr>
        <w:t>TikToks</w:t>
      </w:r>
      <w:proofErr w:type="spellEnd"/>
      <w:r w:rsidRPr="00101B63">
        <w:rPr>
          <w:rFonts w:ascii="Segoe UI" w:eastAsia="Times New Roman" w:hAnsi="Segoe UI" w:cs="Segoe UI"/>
          <w:b/>
          <w:bCs/>
          <w:color w:val="000000" w:themeColor="text1"/>
          <w:kern w:val="0"/>
          <w14:ligatures w14:val="none"/>
        </w:rPr>
        <w:t>:</w:t>
      </w:r>
      <w:r w:rsidRPr="00101B63">
        <w:rPr>
          <w:rFonts w:ascii="Segoe UI" w:eastAsia="Times New Roman" w:hAnsi="Segoe UI" w:cs="Segoe UI"/>
          <w:color w:val="000000" w:themeColor="text1"/>
          <w:kern w:val="0"/>
          <w14:ligatures w14:val="none"/>
        </w:rPr>
        <w:t> Explain concepts visually and entertainingly.</w:t>
      </w:r>
      <w:r w:rsidR="003A52FF">
        <w:rPr>
          <w:rFonts w:ascii="Segoe UI" w:eastAsia="Times New Roman" w:hAnsi="Segoe UI" w:cs="Segoe UI"/>
          <w:color w:val="000000" w:themeColor="text1"/>
          <w:kern w:val="0"/>
          <w14:ligatures w14:val="none"/>
        </w:rPr>
        <w:br/>
      </w:r>
    </w:p>
    <w:p w14:paraId="1BE13F9C" w14:textId="0F3DEA70" w:rsidR="00101B63" w:rsidRPr="00101B63" w:rsidRDefault="00101B63" w:rsidP="00101B63">
      <w:pPr>
        <w:numPr>
          <w:ilvl w:val="1"/>
          <w:numId w:val="5"/>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Podcasts:</w:t>
      </w:r>
      <w:r w:rsidRPr="00101B63">
        <w:rPr>
          <w:rFonts w:ascii="Segoe UI" w:eastAsia="Times New Roman" w:hAnsi="Segoe UI" w:cs="Segoe UI"/>
          <w:color w:val="000000" w:themeColor="text1"/>
          <w:kern w:val="0"/>
          <w14:ligatures w14:val="none"/>
        </w:rPr>
        <w:t> Discuss industry topics and interview other thinkers.</w:t>
      </w:r>
      <w:r w:rsidR="003A52FF">
        <w:rPr>
          <w:rFonts w:ascii="Segoe UI" w:eastAsia="Times New Roman" w:hAnsi="Segoe UI" w:cs="Segoe UI"/>
          <w:color w:val="000000" w:themeColor="text1"/>
          <w:kern w:val="0"/>
          <w14:ligatures w14:val="none"/>
        </w:rPr>
        <w:br/>
      </w:r>
    </w:p>
    <w:p w14:paraId="2B51FD25" w14:textId="77777777" w:rsidR="00101B63" w:rsidRPr="00101B63" w:rsidRDefault="00101B63" w:rsidP="00101B63">
      <w:pPr>
        <w:numPr>
          <w:ilvl w:val="0"/>
          <w:numId w:val="5"/>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Content Ideation Sources:</w:t>
      </w:r>
    </w:p>
    <w:p w14:paraId="03693422" w14:textId="0727CA0F" w:rsidR="00101B63" w:rsidRPr="00101B63" w:rsidRDefault="00101B63" w:rsidP="00101B63">
      <w:pPr>
        <w:numPr>
          <w:ilvl w:val="1"/>
          <w:numId w:val="5"/>
        </w:numPr>
        <w:spacing w:after="0" w:line="240" w:lineRule="auto"/>
        <w:rPr>
          <w:rFonts w:ascii="Segoe UI" w:eastAsia="Times New Roman" w:hAnsi="Segoe UI" w:cs="Segoe UI"/>
          <w:color w:val="000000" w:themeColor="text1"/>
          <w:kern w:val="0"/>
          <w14:ligatures w14:val="none"/>
        </w:rPr>
      </w:pPr>
      <w:hyperlink r:id="rId6" w:tgtFrame="_blank" w:history="1">
        <w:r w:rsidRPr="00101B63">
          <w:rPr>
            <w:rFonts w:ascii="Segoe UI" w:eastAsia="Times New Roman" w:hAnsi="Segoe UI" w:cs="Segoe UI"/>
            <w:b/>
            <w:bCs/>
            <w:color w:val="000000" w:themeColor="text1"/>
            <w:kern w:val="0"/>
            <w:u w:val="single"/>
            <w:bdr w:val="single" w:sz="12" w:space="0" w:color="auto" w:frame="1"/>
            <w14:ligatures w14:val="none"/>
          </w:rPr>
          <w:t>AnswerThePublic.com</w:t>
        </w:r>
      </w:hyperlink>
      <w:r w:rsidRPr="00101B63">
        <w:rPr>
          <w:rFonts w:ascii="Segoe UI" w:eastAsia="Times New Roman" w:hAnsi="Segoe UI" w:cs="Segoe UI"/>
          <w:b/>
          <w:bCs/>
          <w:color w:val="000000" w:themeColor="text1"/>
          <w:kern w:val="0"/>
          <w14:ligatures w14:val="none"/>
        </w:rPr>
        <w:t>:</w:t>
      </w:r>
      <w:r w:rsidRPr="00101B63">
        <w:rPr>
          <w:rFonts w:ascii="Segoe UI" w:eastAsia="Times New Roman" w:hAnsi="Segoe UI" w:cs="Segoe UI"/>
          <w:color w:val="000000" w:themeColor="text1"/>
          <w:kern w:val="0"/>
          <w14:ligatures w14:val="none"/>
        </w:rPr>
        <w:t> See what questions people are asking about your topic.</w:t>
      </w:r>
      <w:r w:rsidR="003A52FF">
        <w:rPr>
          <w:rFonts w:ascii="Segoe UI" w:eastAsia="Times New Roman" w:hAnsi="Segoe UI" w:cs="Segoe UI"/>
          <w:color w:val="000000" w:themeColor="text1"/>
          <w:kern w:val="0"/>
          <w14:ligatures w14:val="none"/>
        </w:rPr>
        <w:br/>
      </w:r>
    </w:p>
    <w:p w14:paraId="7601BEF6" w14:textId="474041C4" w:rsidR="00101B63" w:rsidRPr="00101B63" w:rsidRDefault="00101B63" w:rsidP="00101B63">
      <w:pPr>
        <w:numPr>
          <w:ilvl w:val="1"/>
          <w:numId w:val="5"/>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Google "People also ask":</w:t>
      </w:r>
      <w:r w:rsidRPr="00101B63">
        <w:rPr>
          <w:rFonts w:ascii="Segoe UI" w:eastAsia="Times New Roman" w:hAnsi="Segoe UI" w:cs="Segoe UI"/>
          <w:color w:val="000000" w:themeColor="text1"/>
          <w:kern w:val="0"/>
          <w14:ligatures w14:val="none"/>
        </w:rPr>
        <w:t> Find related questions to a core topic.</w:t>
      </w:r>
      <w:r w:rsidR="003A52FF">
        <w:rPr>
          <w:rFonts w:ascii="Segoe UI" w:eastAsia="Times New Roman" w:hAnsi="Segoe UI" w:cs="Segoe UI"/>
          <w:color w:val="000000" w:themeColor="text1"/>
          <w:kern w:val="0"/>
          <w14:ligatures w14:val="none"/>
        </w:rPr>
        <w:br/>
      </w:r>
    </w:p>
    <w:p w14:paraId="12B2AC3E" w14:textId="7594276F" w:rsidR="00101B63" w:rsidRPr="003A52FF" w:rsidRDefault="00101B63" w:rsidP="003A52FF">
      <w:pPr>
        <w:numPr>
          <w:ilvl w:val="1"/>
          <w:numId w:val="5"/>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Online Communities:</w:t>
      </w:r>
      <w:r w:rsidRPr="00101B63">
        <w:rPr>
          <w:rFonts w:ascii="Segoe UI" w:eastAsia="Times New Roman" w:hAnsi="Segoe UI" w:cs="Segoe UI"/>
          <w:color w:val="000000" w:themeColor="text1"/>
          <w:kern w:val="0"/>
          <w14:ligatures w14:val="none"/>
        </w:rPr>
        <w:t> See what problems people are discussing in Reddit or Facebook groups.</w:t>
      </w:r>
    </w:p>
    <w:p w14:paraId="6B8693B2" w14:textId="77777777" w:rsidR="00101B63" w:rsidRPr="00101B63" w:rsidRDefault="00101B63" w:rsidP="00101B63">
      <w:pPr>
        <w:spacing w:before="240" w:after="240" w:line="420" w:lineRule="atLeast"/>
        <w:outlineLvl w:val="3"/>
        <w:rPr>
          <w:rFonts w:ascii="Segoe UI" w:eastAsia="Times New Roman" w:hAnsi="Segoe UI" w:cs="Segoe UI"/>
          <w:b/>
          <w:bCs/>
          <w:color w:val="000000" w:themeColor="text1"/>
          <w:kern w:val="0"/>
          <w14:ligatures w14:val="none"/>
        </w:rPr>
      </w:pPr>
      <w:r w:rsidRPr="00101B63">
        <w:rPr>
          <w:rFonts w:ascii="Segoe UI" w:eastAsia="Times New Roman" w:hAnsi="Segoe UI" w:cs="Segoe UI"/>
          <w:b/>
          <w:bCs/>
          <w:color w:val="000000" w:themeColor="text1"/>
          <w:kern w:val="0"/>
          <w14:ligatures w14:val="none"/>
        </w:rPr>
        <w:t>Chapter 2 Practical Application: TOFU Content Ideation Matrix</w:t>
      </w:r>
    </w:p>
    <w:p w14:paraId="24DD1751" w14:textId="4FB9CD9A"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Task: Brainstorm Top of Funnel content ideas based on customer questions.</w:t>
      </w:r>
    </w:p>
    <w:p w14:paraId="50D43772"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My Core Topic/Problem I Solve:</w:t>
      </w:r>
      <w:r w:rsidRPr="00101B63">
        <w:rPr>
          <w:rFonts w:ascii="Segoe UI" w:eastAsia="Times New Roman" w:hAnsi="Segoe UI" w:cs="Segoe UI"/>
          <w:color w:val="000000" w:themeColor="text1"/>
          <w:kern w:val="0"/>
          <w14:ligatures w14:val="none"/>
        </w:rPr>
        <w:t> _________________________</w:t>
      </w:r>
    </w:p>
    <w:p w14:paraId="785FF304"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Instructions:</w:t>
      </w:r>
      <w:r w:rsidRPr="00101B63">
        <w:rPr>
          <w:rFonts w:ascii="Segoe UI" w:eastAsia="Times New Roman" w:hAnsi="Segoe UI" w:cs="Segoe UI"/>
          <w:color w:val="000000" w:themeColor="text1"/>
          <w:kern w:val="0"/>
          <w14:ligatures w14:val="none"/>
        </w:rPr>
        <w:t> Generate content ideas using these four proven angles.</w:t>
      </w:r>
    </w:p>
    <w:tbl>
      <w:tblPr>
        <w:tblW w:w="0" w:type="auto"/>
        <w:tblCellMar>
          <w:top w:w="15" w:type="dxa"/>
          <w:left w:w="15" w:type="dxa"/>
          <w:bottom w:w="15" w:type="dxa"/>
          <w:right w:w="15" w:type="dxa"/>
        </w:tblCellMar>
        <w:tblLook w:val="04A0" w:firstRow="1" w:lastRow="0" w:firstColumn="1" w:lastColumn="0" w:noHBand="0" w:noVBand="1"/>
      </w:tblPr>
      <w:tblGrid>
        <w:gridCol w:w="2008"/>
        <w:gridCol w:w="4423"/>
        <w:gridCol w:w="2270"/>
      </w:tblGrid>
      <w:tr w:rsidR="00101B63" w:rsidRPr="00101B63" w14:paraId="744B8CD3" w14:textId="77777777">
        <w:trPr>
          <w:tblHeader/>
        </w:trPr>
        <w:tc>
          <w:tcPr>
            <w:tcW w:w="0" w:type="auto"/>
            <w:tcBorders>
              <w:top w:val="nil"/>
            </w:tcBorders>
            <w:tcMar>
              <w:top w:w="150" w:type="dxa"/>
              <w:left w:w="0" w:type="dxa"/>
              <w:bottom w:w="150" w:type="dxa"/>
              <w:right w:w="240" w:type="dxa"/>
            </w:tcMar>
            <w:vAlign w:val="center"/>
            <w:hideMark/>
          </w:tcPr>
          <w:p w14:paraId="13FAE228"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lastRenderedPageBreak/>
              <w:t>Angle</w:t>
            </w:r>
          </w:p>
        </w:tc>
        <w:tc>
          <w:tcPr>
            <w:tcW w:w="0" w:type="auto"/>
            <w:tcBorders>
              <w:top w:val="nil"/>
            </w:tcBorders>
            <w:tcMar>
              <w:top w:w="150" w:type="dxa"/>
              <w:left w:w="240" w:type="dxa"/>
              <w:bottom w:w="150" w:type="dxa"/>
              <w:right w:w="240" w:type="dxa"/>
            </w:tcMar>
            <w:vAlign w:val="center"/>
            <w:hideMark/>
          </w:tcPr>
          <w:p w14:paraId="1AC2DC32"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Explanation</w:t>
            </w:r>
          </w:p>
        </w:tc>
        <w:tc>
          <w:tcPr>
            <w:tcW w:w="0" w:type="auto"/>
            <w:tcBorders>
              <w:top w:val="nil"/>
            </w:tcBorders>
            <w:tcMar>
              <w:top w:w="150" w:type="dxa"/>
              <w:left w:w="240" w:type="dxa"/>
              <w:bottom w:w="150" w:type="dxa"/>
              <w:right w:w="240" w:type="dxa"/>
            </w:tcMar>
            <w:vAlign w:val="center"/>
            <w:hideMark/>
          </w:tcPr>
          <w:p w14:paraId="40861E77"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My Content Ideas</w:t>
            </w:r>
          </w:p>
        </w:tc>
      </w:tr>
      <w:tr w:rsidR="00101B63" w:rsidRPr="00101B63" w14:paraId="7D26B5CD" w14:textId="77777777">
        <w:tc>
          <w:tcPr>
            <w:tcW w:w="0" w:type="auto"/>
            <w:tcMar>
              <w:top w:w="150" w:type="dxa"/>
              <w:left w:w="0" w:type="dxa"/>
              <w:bottom w:w="150" w:type="dxa"/>
              <w:right w:w="240" w:type="dxa"/>
            </w:tcMar>
            <w:vAlign w:val="center"/>
            <w:hideMark/>
          </w:tcPr>
          <w:p w14:paraId="11667371"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Educational</w:t>
            </w:r>
          </w:p>
        </w:tc>
        <w:tc>
          <w:tcPr>
            <w:tcW w:w="0" w:type="auto"/>
            <w:tcMar>
              <w:top w:w="150" w:type="dxa"/>
              <w:left w:w="240" w:type="dxa"/>
              <w:bottom w:w="150" w:type="dxa"/>
              <w:right w:w="240" w:type="dxa"/>
            </w:tcMar>
            <w:vAlign w:val="center"/>
            <w:hideMark/>
          </w:tcPr>
          <w:p w14:paraId="22676209"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"How to..." and "What is..."</w:t>
            </w:r>
          </w:p>
        </w:tc>
        <w:tc>
          <w:tcPr>
            <w:tcW w:w="0" w:type="auto"/>
            <w:tcMar>
              <w:top w:w="150" w:type="dxa"/>
              <w:left w:w="240" w:type="dxa"/>
              <w:bottom w:w="150" w:type="dxa"/>
              <w:right w:w="0" w:type="dxa"/>
            </w:tcMar>
            <w:vAlign w:val="center"/>
            <w:hideMark/>
          </w:tcPr>
          <w:p w14:paraId="7328BEA5"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1.</w:t>
            </w:r>
            <w:r w:rsidRPr="00101B63">
              <w:rPr>
                <w:rFonts w:ascii="Segoe UI" w:eastAsia="Times New Roman" w:hAnsi="Segoe UI" w:cs="Segoe UI"/>
                <w:color w:val="000000" w:themeColor="text1"/>
                <w:kern w:val="0"/>
                <w:sz w:val="23"/>
                <w:szCs w:val="23"/>
                <w14:ligatures w14:val="none"/>
              </w:rPr>
              <w:br/>
              <w:t>2.</w:t>
            </w:r>
          </w:p>
        </w:tc>
      </w:tr>
      <w:tr w:rsidR="00101B63" w:rsidRPr="00101B63" w14:paraId="5244B113" w14:textId="77777777">
        <w:tc>
          <w:tcPr>
            <w:tcW w:w="0" w:type="auto"/>
            <w:tcMar>
              <w:top w:w="150" w:type="dxa"/>
              <w:left w:w="0" w:type="dxa"/>
              <w:bottom w:w="150" w:type="dxa"/>
              <w:right w:w="240" w:type="dxa"/>
            </w:tcMar>
            <w:vAlign w:val="center"/>
            <w:hideMark/>
          </w:tcPr>
          <w:p w14:paraId="51196F09"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Inspirational</w:t>
            </w:r>
          </w:p>
        </w:tc>
        <w:tc>
          <w:tcPr>
            <w:tcW w:w="0" w:type="auto"/>
            <w:tcMar>
              <w:top w:w="150" w:type="dxa"/>
              <w:left w:w="240" w:type="dxa"/>
              <w:bottom w:w="150" w:type="dxa"/>
              <w:right w:w="240" w:type="dxa"/>
            </w:tcMar>
            <w:vAlign w:val="center"/>
            <w:hideMark/>
          </w:tcPr>
          <w:p w14:paraId="57C585F5"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Success stories, "why" behind the topic</w:t>
            </w:r>
          </w:p>
        </w:tc>
        <w:tc>
          <w:tcPr>
            <w:tcW w:w="0" w:type="auto"/>
            <w:tcMar>
              <w:top w:w="150" w:type="dxa"/>
              <w:left w:w="240" w:type="dxa"/>
              <w:bottom w:w="150" w:type="dxa"/>
              <w:right w:w="0" w:type="dxa"/>
            </w:tcMar>
            <w:vAlign w:val="center"/>
            <w:hideMark/>
          </w:tcPr>
          <w:p w14:paraId="4FB0F21A"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1.</w:t>
            </w:r>
            <w:r w:rsidRPr="00101B63">
              <w:rPr>
                <w:rFonts w:ascii="Segoe UI" w:eastAsia="Times New Roman" w:hAnsi="Segoe UI" w:cs="Segoe UI"/>
                <w:color w:val="000000" w:themeColor="text1"/>
                <w:kern w:val="0"/>
                <w:sz w:val="23"/>
                <w:szCs w:val="23"/>
                <w14:ligatures w14:val="none"/>
              </w:rPr>
              <w:br/>
              <w:t>2.</w:t>
            </w:r>
          </w:p>
        </w:tc>
      </w:tr>
      <w:tr w:rsidR="00101B63" w:rsidRPr="00101B63" w14:paraId="417660AC" w14:textId="77777777">
        <w:tc>
          <w:tcPr>
            <w:tcW w:w="0" w:type="auto"/>
            <w:tcMar>
              <w:top w:w="150" w:type="dxa"/>
              <w:left w:w="0" w:type="dxa"/>
              <w:bottom w:w="150" w:type="dxa"/>
              <w:right w:w="240" w:type="dxa"/>
            </w:tcMar>
            <w:vAlign w:val="center"/>
            <w:hideMark/>
          </w:tcPr>
          <w:p w14:paraId="304A19BE"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Entertaining</w:t>
            </w:r>
          </w:p>
        </w:tc>
        <w:tc>
          <w:tcPr>
            <w:tcW w:w="0" w:type="auto"/>
            <w:tcMar>
              <w:top w:w="150" w:type="dxa"/>
              <w:left w:w="240" w:type="dxa"/>
              <w:bottom w:w="150" w:type="dxa"/>
              <w:right w:w="240" w:type="dxa"/>
            </w:tcMar>
            <w:vAlign w:val="center"/>
            <w:hideMark/>
          </w:tcPr>
          <w:p w14:paraId="25CA60D2"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Humorous takes, relatable stories</w:t>
            </w:r>
          </w:p>
        </w:tc>
        <w:tc>
          <w:tcPr>
            <w:tcW w:w="0" w:type="auto"/>
            <w:tcMar>
              <w:top w:w="150" w:type="dxa"/>
              <w:left w:w="240" w:type="dxa"/>
              <w:bottom w:w="150" w:type="dxa"/>
              <w:right w:w="0" w:type="dxa"/>
            </w:tcMar>
            <w:vAlign w:val="center"/>
            <w:hideMark/>
          </w:tcPr>
          <w:p w14:paraId="5FF1271D"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1.</w:t>
            </w:r>
            <w:r w:rsidRPr="00101B63">
              <w:rPr>
                <w:rFonts w:ascii="Segoe UI" w:eastAsia="Times New Roman" w:hAnsi="Segoe UI" w:cs="Segoe UI"/>
                <w:color w:val="000000" w:themeColor="text1"/>
                <w:kern w:val="0"/>
                <w:sz w:val="23"/>
                <w:szCs w:val="23"/>
                <w14:ligatures w14:val="none"/>
              </w:rPr>
              <w:br/>
              <w:t>2.</w:t>
            </w:r>
          </w:p>
        </w:tc>
      </w:tr>
      <w:tr w:rsidR="00101B63" w:rsidRPr="00101B63" w14:paraId="31300E2E" w14:textId="77777777">
        <w:tc>
          <w:tcPr>
            <w:tcW w:w="0" w:type="auto"/>
            <w:tcMar>
              <w:top w:w="150" w:type="dxa"/>
              <w:left w:w="0" w:type="dxa"/>
              <w:bottom w:w="150" w:type="dxa"/>
              <w:right w:w="240" w:type="dxa"/>
            </w:tcMar>
            <w:vAlign w:val="center"/>
            <w:hideMark/>
          </w:tcPr>
          <w:p w14:paraId="756777DB"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Curiosity-Driven</w:t>
            </w:r>
          </w:p>
        </w:tc>
        <w:tc>
          <w:tcPr>
            <w:tcW w:w="0" w:type="auto"/>
            <w:tcMar>
              <w:top w:w="150" w:type="dxa"/>
              <w:left w:w="240" w:type="dxa"/>
              <w:bottom w:w="150" w:type="dxa"/>
              <w:right w:w="240" w:type="dxa"/>
            </w:tcMar>
            <w:vAlign w:val="center"/>
            <w:hideMark/>
          </w:tcPr>
          <w:p w14:paraId="1D6DF071"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"Secrets of...," "The truth about..."</w:t>
            </w:r>
          </w:p>
        </w:tc>
        <w:tc>
          <w:tcPr>
            <w:tcW w:w="0" w:type="auto"/>
            <w:tcMar>
              <w:top w:w="150" w:type="dxa"/>
              <w:left w:w="240" w:type="dxa"/>
              <w:bottom w:w="150" w:type="dxa"/>
              <w:right w:w="0" w:type="dxa"/>
            </w:tcMar>
            <w:vAlign w:val="center"/>
            <w:hideMark/>
          </w:tcPr>
          <w:p w14:paraId="1DADD779"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1.</w:t>
            </w:r>
            <w:r w:rsidRPr="00101B63">
              <w:rPr>
                <w:rFonts w:ascii="Segoe UI" w:eastAsia="Times New Roman" w:hAnsi="Segoe UI" w:cs="Segoe UI"/>
                <w:color w:val="000000" w:themeColor="text1"/>
                <w:kern w:val="0"/>
                <w:sz w:val="23"/>
                <w:szCs w:val="23"/>
                <w14:ligatures w14:val="none"/>
              </w:rPr>
              <w:br/>
              <w:t>2.</w:t>
            </w:r>
          </w:p>
        </w:tc>
      </w:tr>
    </w:tbl>
    <w:p w14:paraId="1B9CD0A8"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My First TOFU Action:</w:t>
      </w:r>
    </w:p>
    <w:p w14:paraId="69FD7D9E" w14:textId="77777777" w:rsidR="00101B63" w:rsidRPr="00101B63" w:rsidRDefault="00101B63" w:rsidP="00101B63">
      <w:pPr>
        <w:numPr>
          <w:ilvl w:val="0"/>
          <w:numId w:val="6"/>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"I will create one piece of TOFU content this week and promote it on [Platform]."</w:t>
      </w:r>
    </w:p>
    <w:p w14:paraId="4761A67A"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12C159E5"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57FD2845"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3BB183CB"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0F023A3D"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61E0B749"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44DB255E"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07023FD0" w14:textId="04E44942" w:rsidR="00101B63" w:rsidRPr="00101B63" w:rsidRDefault="00101B63"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01B63">
        <w:rPr>
          <w:rFonts w:ascii="Segoe UI" w:eastAsia="Times New Roman" w:hAnsi="Segoe UI" w:cs="Segoe UI"/>
          <w:b/>
          <w:bCs/>
          <w:color w:val="000000" w:themeColor="text1"/>
          <w:kern w:val="0"/>
          <w:sz w:val="30"/>
          <w:szCs w:val="30"/>
          <w14:ligatures w14:val="none"/>
        </w:rPr>
        <w:lastRenderedPageBreak/>
        <w:t>Chapter 3 - Middle of Funnel (MOFU): The Bridge of Trust and Nurturing</w:t>
      </w:r>
    </w:p>
    <w:p w14:paraId="29B4B068" w14:textId="01D25D2B"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The Middle of the Funnel is where you turn anonymous visitors into known leads. This is the critical bridge between awareness and decision. A visitor who consumes your TOFU content and is intrigued is not ready to buy, but they </w:t>
      </w:r>
      <w:r w:rsidRPr="00101B63">
        <w:rPr>
          <w:rFonts w:ascii="Segoe UI" w:eastAsia="Times New Roman" w:hAnsi="Segoe UI" w:cs="Segoe UI"/>
          <w:i/>
          <w:iCs/>
          <w:color w:val="000000" w:themeColor="text1"/>
          <w:kern w:val="0"/>
          <w14:ligatures w14:val="none"/>
        </w:rPr>
        <w:t>are</w:t>
      </w:r>
      <w:r w:rsidRPr="00101B63">
        <w:rPr>
          <w:rFonts w:ascii="Segoe UI" w:eastAsia="Times New Roman" w:hAnsi="Segoe UI" w:cs="Segoe UI"/>
          <w:color w:val="000000" w:themeColor="text1"/>
          <w:kern w:val="0"/>
          <w14:ligatures w14:val="none"/>
        </w:rPr>
        <w:t> ready to learn more from you directly.</w:t>
      </w:r>
      <w:r w:rsidR="003A52FF">
        <w:rPr>
          <w:rFonts w:ascii="Segoe UI" w:eastAsia="Times New Roman" w:hAnsi="Segoe UI" w:cs="Segoe UI"/>
          <w:color w:val="000000" w:themeColor="text1"/>
          <w:kern w:val="0"/>
          <w14:ligatures w14:val="none"/>
        </w:rPr>
        <w:br/>
      </w:r>
      <w:r w:rsidR="003A52FF">
        <w:rPr>
          <w:rFonts w:ascii="Segoe UI" w:eastAsia="Times New Roman" w:hAnsi="Segoe UI" w:cs="Segoe UI"/>
          <w:color w:val="000000" w:themeColor="text1"/>
          <w:kern w:val="0"/>
          <w14:ligatures w14:val="none"/>
        </w:rPr>
        <w:br/>
      </w:r>
      <w:r w:rsidRPr="00101B63">
        <w:rPr>
          <w:rFonts w:ascii="Segoe UI" w:eastAsia="Times New Roman" w:hAnsi="Segoe UI" w:cs="Segoe UI"/>
          <w:color w:val="000000" w:themeColor="text1"/>
          <w:kern w:val="0"/>
          <w14:ligatures w14:val="none"/>
        </w:rPr>
        <w:t>The MOFU stage is where you offer a deeper, more specific resource (a lead magnet) in exchange for their email address. Once they're on your list, you nurture them with a sequence of emails that provides continued value and builds a relationship.</w:t>
      </w:r>
      <w:r w:rsidR="003A52FF">
        <w:rPr>
          <w:rFonts w:ascii="Segoe UI" w:eastAsia="Times New Roman" w:hAnsi="Segoe UI" w:cs="Segoe UI"/>
          <w:color w:val="000000" w:themeColor="text1"/>
          <w:kern w:val="0"/>
          <w14:ligatures w14:val="none"/>
        </w:rPr>
        <w:br/>
      </w:r>
      <w:r w:rsidR="003A52FF">
        <w:rPr>
          <w:rFonts w:ascii="Segoe UI" w:eastAsia="Times New Roman" w:hAnsi="Segoe UI" w:cs="Segoe UI"/>
          <w:color w:val="000000" w:themeColor="text1"/>
          <w:kern w:val="0"/>
          <w14:ligatures w14:val="none"/>
        </w:rPr>
        <w:br/>
      </w:r>
      <w:r w:rsidRPr="00101B63">
        <w:rPr>
          <w:rFonts w:ascii="Segoe UI" w:eastAsia="Times New Roman" w:hAnsi="Segoe UI" w:cs="Segoe UI"/>
          <w:color w:val="000000" w:themeColor="text1"/>
          <w:kern w:val="0"/>
          <w14:ligatures w14:val="none"/>
        </w:rPr>
        <w:t>MOFU content is about depth and connection. It's designed for a smaller, more engaged audience.</w:t>
      </w:r>
    </w:p>
    <w:p w14:paraId="13E051FD" w14:textId="7E4CE6FA" w:rsidR="00101B63" w:rsidRPr="00101B63" w:rsidRDefault="00101B63" w:rsidP="00101B63">
      <w:pPr>
        <w:numPr>
          <w:ilvl w:val="0"/>
          <w:numId w:val="7"/>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The Lead Magnet (The Bridge):</w:t>
      </w:r>
      <w:r w:rsidRPr="00101B63">
        <w:rPr>
          <w:rFonts w:ascii="Segoe UI" w:eastAsia="Times New Roman" w:hAnsi="Segoe UI" w:cs="Segoe UI"/>
          <w:color w:val="000000" w:themeColor="text1"/>
          <w:kern w:val="0"/>
          <w14:ligatures w14:val="none"/>
        </w:rPr>
        <w:t> A free, high-value offer that solves one specific piece of their problem.</w:t>
      </w:r>
      <w:r w:rsidR="003A52FF">
        <w:rPr>
          <w:rFonts w:ascii="Segoe UI" w:eastAsia="Times New Roman" w:hAnsi="Segoe UI" w:cs="Segoe UI"/>
          <w:color w:val="000000" w:themeColor="text1"/>
          <w:kern w:val="0"/>
          <w14:ligatures w14:val="none"/>
        </w:rPr>
        <w:br/>
      </w:r>
    </w:p>
    <w:p w14:paraId="1FB5FFF9" w14:textId="77777777" w:rsidR="00101B63" w:rsidRPr="00101B63" w:rsidRDefault="00101B63" w:rsidP="00101B63">
      <w:pPr>
        <w:numPr>
          <w:ilvl w:val="0"/>
          <w:numId w:val="7"/>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The Nurture Sequence (The Path):</w:t>
      </w:r>
      <w:r w:rsidRPr="00101B63">
        <w:rPr>
          <w:rFonts w:ascii="Segoe UI" w:eastAsia="Times New Roman" w:hAnsi="Segoe UI" w:cs="Segoe UI"/>
          <w:color w:val="000000" w:themeColor="text1"/>
          <w:kern w:val="0"/>
          <w14:ligatures w14:val="none"/>
        </w:rPr>
        <w:t> A series of automated emails that:</w:t>
      </w:r>
    </w:p>
    <w:p w14:paraId="2429BB9D" w14:textId="77777777" w:rsidR="00101B63" w:rsidRPr="00101B63" w:rsidRDefault="00101B63" w:rsidP="00101B63">
      <w:pPr>
        <w:numPr>
          <w:ilvl w:val="1"/>
          <w:numId w:val="7"/>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Delivers the lead magnet.</w:t>
      </w:r>
    </w:p>
    <w:p w14:paraId="700F4CCD" w14:textId="77777777" w:rsidR="00101B63" w:rsidRPr="00101B63" w:rsidRDefault="00101B63" w:rsidP="00101B63">
      <w:pPr>
        <w:numPr>
          <w:ilvl w:val="1"/>
          <w:numId w:val="7"/>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Provides additional, related value.</w:t>
      </w:r>
    </w:p>
    <w:p w14:paraId="16023B5A" w14:textId="77777777" w:rsidR="00101B63" w:rsidRPr="00101B63" w:rsidRDefault="00101B63" w:rsidP="00101B63">
      <w:pPr>
        <w:numPr>
          <w:ilvl w:val="1"/>
          <w:numId w:val="7"/>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Tells your story and builds rapport.</w:t>
      </w:r>
    </w:p>
    <w:p w14:paraId="6EABAE4E" w14:textId="6745F30A" w:rsidR="00101B63" w:rsidRPr="00101B63" w:rsidRDefault="00101B63" w:rsidP="00101B63">
      <w:pPr>
        <w:numPr>
          <w:ilvl w:val="1"/>
          <w:numId w:val="7"/>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Gently introduces your philosophy and products.</w:t>
      </w:r>
      <w:r w:rsidR="003A52FF">
        <w:rPr>
          <w:rFonts w:ascii="Segoe UI" w:eastAsia="Times New Roman" w:hAnsi="Segoe UI" w:cs="Segoe UI"/>
          <w:color w:val="000000" w:themeColor="text1"/>
          <w:kern w:val="0"/>
          <w14:ligatures w14:val="none"/>
        </w:rPr>
        <w:br/>
      </w:r>
    </w:p>
    <w:p w14:paraId="107B9056" w14:textId="64503202" w:rsidR="00101B63" w:rsidRPr="003A52FF" w:rsidRDefault="00101B63" w:rsidP="003A52FF">
      <w:pPr>
        <w:numPr>
          <w:ilvl w:val="0"/>
          <w:numId w:val="7"/>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Goal:</w:t>
      </w:r>
      <w:r w:rsidRPr="00101B63">
        <w:rPr>
          <w:rFonts w:ascii="Segoe UI" w:eastAsia="Times New Roman" w:hAnsi="Segoe UI" w:cs="Segoe UI"/>
          <w:color w:val="000000" w:themeColor="text1"/>
          <w:kern w:val="0"/>
          <w14:ligatures w14:val="none"/>
        </w:rPr>
        <w:t> To build enough trust that the subscriber is open to hearing about your paid solution.</w:t>
      </w:r>
    </w:p>
    <w:p w14:paraId="6F5D006A" w14:textId="77777777" w:rsidR="00101B63" w:rsidRPr="00101B63" w:rsidRDefault="00101B63" w:rsidP="00101B63">
      <w:pPr>
        <w:spacing w:before="240" w:after="240" w:line="420" w:lineRule="atLeast"/>
        <w:outlineLvl w:val="3"/>
        <w:rPr>
          <w:rFonts w:ascii="Segoe UI" w:eastAsia="Times New Roman" w:hAnsi="Segoe UI" w:cs="Segoe UI"/>
          <w:b/>
          <w:bCs/>
          <w:color w:val="000000" w:themeColor="text1"/>
          <w:kern w:val="0"/>
          <w14:ligatures w14:val="none"/>
        </w:rPr>
      </w:pPr>
      <w:r w:rsidRPr="00101B63">
        <w:rPr>
          <w:rFonts w:ascii="Segoe UI" w:eastAsia="Times New Roman" w:hAnsi="Segoe UI" w:cs="Segoe UI"/>
          <w:b/>
          <w:bCs/>
          <w:color w:val="000000" w:themeColor="text1"/>
          <w:kern w:val="0"/>
          <w14:ligatures w14:val="none"/>
        </w:rPr>
        <w:t>Chapter 3 Practical Application: Lead Magnet Strategy Canvas</w:t>
      </w:r>
    </w:p>
    <w:p w14:paraId="5DE5E628" w14:textId="739B749A" w:rsidR="00101B63" w:rsidRPr="00101B63" w:rsidRDefault="003A52FF" w:rsidP="00101B63">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101B63" w:rsidRPr="00101B63">
        <w:rPr>
          <w:rFonts w:ascii="Segoe UI" w:eastAsia="Times New Roman" w:hAnsi="Segoe UI" w:cs="Segoe UI"/>
          <w:b/>
          <w:bCs/>
          <w:color w:val="000000" w:themeColor="text1"/>
          <w:kern w:val="0"/>
          <w14:ligatures w14:val="none"/>
        </w:rPr>
        <w:t>Task: Design the lead magnet that will be the centerpiece of your MOFU stage.</w:t>
      </w:r>
    </w:p>
    <w:p w14:paraId="57BB6BEA"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Part 1: The Target &amp; Problem</w:t>
      </w:r>
    </w:p>
    <w:p w14:paraId="4C27D29D" w14:textId="77777777" w:rsidR="00101B63" w:rsidRPr="00101B63" w:rsidRDefault="00101B63" w:rsidP="00101B63">
      <w:pPr>
        <w:numPr>
          <w:ilvl w:val="0"/>
          <w:numId w:val="8"/>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Who is this for?</w:t>
      </w:r>
      <w:r w:rsidRPr="00101B63">
        <w:rPr>
          <w:rFonts w:ascii="Segoe UI" w:eastAsia="Times New Roman" w:hAnsi="Segoe UI" w:cs="Segoe UI"/>
          <w:color w:val="000000" w:themeColor="text1"/>
          <w:kern w:val="0"/>
          <w14:ligatures w14:val="none"/>
        </w:rPr>
        <w:t> (My Ideal Customer)</w:t>
      </w:r>
    </w:p>
    <w:p w14:paraId="2EC7AC60" w14:textId="77777777" w:rsidR="00101B63" w:rsidRPr="00101B63" w:rsidRDefault="00101B63" w:rsidP="00101B63">
      <w:pPr>
        <w:numPr>
          <w:ilvl w:val="0"/>
          <w:numId w:val="8"/>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What one, specific problem does it solve for them?</w:t>
      </w:r>
    </w:p>
    <w:p w14:paraId="3D2CA276"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Part 2: The Solution</w:t>
      </w:r>
    </w:p>
    <w:p w14:paraId="74615C8F" w14:textId="77777777" w:rsidR="00101B63" w:rsidRPr="00101B63" w:rsidRDefault="00101B63" w:rsidP="00101B63">
      <w:pPr>
        <w:numPr>
          <w:ilvl w:val="0"/>
          <w:numId w:val="9"/>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Lead Magnet Title:</w:t>
      </w:r>
      <w:r w:rsidRPr="00101B63">
        <w:rPr>
          <w:rFonts w:ascii="Segoe UI" w:eastAsia="Times New Roman" w:hAnsi="Segoe UI" w:cs="Segoe UI"/>
          <w:color w:val="000000" w:themeColor="text1"/>
          <w:kern w:val="0"/>
          <w14:ligatures w14:val="none"/>
        </w:rPr>
        <w:t> (Benefit-driven and specific)</w:t>
      </w:r>
    </w:p>
    <w:p w14:paraId="5628D608" w14:textId="77777777" w:rsidR="00101B63" w:rsidRPr="00101B63" w:rsidRDefault="00101B63" w:rsidP="00101B63">
      <w:pPr>
        <w:numPr>
          <w:ilvl w:val="0"/>
          <w:numId w:val="9"/>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Format:</w:t>
      </w:r>
      <w:r w:rsidRPr="00101B63">
        <w:rPr>
          <w:rFonts w:ascii="Segoe UI" w:eastAsia="Times New Roman" w:hAnsi="Segoe UI" w:cs="Segoe UI"/>
          <w:color w:val="000000" w:themeColor="text1"/>
          <w:kern w:val="0"/>
          <w14:ligatures w14:val="none"/>
        </w:rPr>
        <w:t> [ ] Checklist [ ] Short Guide [ ] Video Tutorial [ ] Webinar [ ] Template</w:t>
      </w:r>
    </w:p>
    <w:p w14:paraId="77A7C2F3" w14:textId="77777777" w:rsidR="00101B63" w:rsidRPr="00101B63" w:rsidRDefault="00101B63" w:rsidP="00101B63">
      <w:pPr>
        <w:numPr>
          <w:ilvl w:val="0"/>
          <w:numId w:val="9"/>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lastRenderedPageBreak/>
        <w:t>Core Promise:</w:t>
      </w:r>
      <w:r w:rsidRPr="00101B63">
        <w:rPr>
          <w:rFonts w:ascii="Segoe UI" w:eastAsia="Times New Roman" w:hAnsi="Segoe UI" w:cs="Segoe UI"/>
          <w:color w:val="000000" w:themeColor="text1"/>
          <w:kern w:val="0"/>
          <w14:ligatures w14:val="none"/>
        </w:rPr>
        <w:t> "After this, you will be able to..."</w:t>
      </w:r>
    </w:p>
    <w:p w14:paraId="79EEE081"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Part 3: The Next Step</w:t>
      </w:r>
    </w:p>
    <w:p w14:paraId="5C27BB35" w14:textId="77777777" w:rsidR="00101B63" w:rsidRPr="00101B63" w:rsidRDefault="00101B63" w:rsidP="00101B63">
      <w:pPr>
        <w:numPr>
          <w:ilvl w:val="0"/>
          <w:numId w:val="10"/>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How does this lead magnet naturally lead to my paid offer?</w:t>
      </w:r>
      <w:r w:rsidRPr="00101B63">
        <w:rPr>
          <w:rFonts w:ascii="Segoe UI" w:eastAsia="Times New Roman" w:hAnsi="Segoe UI" w:cs="Segoe UI"/>
          <w:color w:val="000000" w:themeColor="text1"/>
          <w:kern w:val="0"/>
          <w14:ligatures w14:val="none"/>
        </w:rPr>
        <w:br/>
        <w:t>(e.g., "This checklist gives you the basics; my course shows you the advanced system.")</w:t>
      </w:r>
    </w:p>
    <w:p w14:paraId="7B45D451"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My Lead Magnet Outline:</w:t>
      </w:r>
      <w:r w:rsidRPr="00101B63">
        <w:rPr>
          <w:rFonts w:ascii="Segoe UI" w:eastAsia="Times New Roman" w:hAnsi="Segoe UI" w:cs="Segoe UI"/>
          <w:color w:val="000000" w:themeColor="text1"/>
          <w:kern w:val="0"/>
          <w14:ligatures w14:val="none"/>
        </w:rPr>
        <w:t> (List the key sections or steps)</w:t>
      </w:r>
      <w:r w:rsidRPr="00101B63">
        <w:rPr>
          <w:rFonts w:ascii="Segoe UI" w:eastAsia="Times New Roman" w:hAnsi="Segoe UI" w:cs="Segoe UI"/>
          <w:color w:val="000000" w:themeColor="text1"/>
          <w:kern w:val="0"/>
          <w14:ligatures w14:val="none"/>
        </w:rPr>
        <w:br/>
        <w:t>1.</w:t>
      </w:r>
      <w:r w:rsidRPr="00101B63">
        <w:rPr>
          <w:rFonts w:ascii="Segoe UI" w:eastAsia="Times New Roman" w:hAnsi="Segoe UI" w:cs="Segoe UI"/>
          <w:color w:val="000000" w:themeColor="text1"/>
          <w:kern w:val="0"/>
          <w14:ligatures w14:val="none"/>
        </w:rPr>
        <w:br/>
        <w:t>2.</w:t>
      </w:r>
      <w:r w:rsidRPr="00101B63">
        <w:rPr>
          <w:rFonts w:ascii="Segoe UI" w:eastAsia="Times New Roman" w:hAnsi="Segoe UI" w:cs="Segoe UI"/>
          <w:color w:val="000000" w:themeColor="text1"/>
          <w:kern w:val="0"/>
          <w14:ligatures w14:val="none"/>
        </w:rPr>
        <w:br/>
        <w:t>3.</w:t>
      </w:r>
    </w:p>
    <w:p w14:paraId="7D577204"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r>
        <w:rPr>
          <w:rFonts w:ascii="Segoe UI" w:eastAsia="Times New Roman" w:hAnsi="Segoe UI" w:cs="Segoe UI"/>
          <w:color w:val="000000" w:themeColor="text1"/>
          <w:kern w:val="0"/>
          <w14:ligatures w14:val="none"/>
        </w:rPr>
        <w:br/>
      </w:r>
      <w:r>
        <w:rPr>
          <w:rFonts w:ascii="Segoe UI" w:eastAsia="Times New Roman" w:hAnsi="Segoe UI" w:cs="Segoe UI"/>
          <w:color w:val="000000" w:themeColor="text1"/>
          <w:kern w:val="0"/>
          <w14:ligatures w14:val="none"/>
        </w:rPr>
        <w:br/>
      </w:r>
      <w:r>
        <w:rPr>
          <w:rFonts w:ascii="Segoe UI" w:eastAsia="Times New Roman" w:hAnsi="Segoe UI" w:cs="Segoe UI"/>
          <w:color w:val="000000" w:themeColor="text1"/>
          <w:kern w:val="0"/>
          <w14:ligatures w14:val="none"/>
        </w:rPr>
        <w:br/>
      </w:r>
      <w:r>
        <w:rPr>
          <w:rFonts w:ascii="Segoe UI" w:eastAsia="Times New Roman" w:hAnsi="Segoe UI" w:cs="Segoe UI"/>
          <w:color w:val="000000" w:themeColor="text1"/>
          <w:kern w:val="0"/>
          <w14:ligatures w14:val="none"/>
        </w:rPr>
        <w:br/>
      </w:r>
    </w:p>
    <w:p w14:paraId="7BC72861"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19EAD2C5"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2349A2E7"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71F5E544"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3EB922AD"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02F1D5C7"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1030D196"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2E242773" w14:textId="12A2F229" w:rsidR="00101B63" w:rsidRPr="00101B63" w:rsidRDefault="00101B63"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01B63">
        <w:rPr>
          <w:rFonts w:ascii="Segoe UI" w:eastAsia="Times New Roman" w:hAnsi="Segoe UI" w:cs="Segoe UI"/>
          <w:b/>
          <w:bCs/>
          <w:color w:val="000000" w:themeColor="text1"/>
          <w:kern w:val="0"/>
          <w:sz w:val="30"/>
          <w:szCs w:val="30"/>
          <w14:ligatures w14:val="none"/>
        </w:rPr>
        <w:lastRenderedPageBreak/>
        <w:t>Chapter 4 - Bottom of Funnel (BOFU): The Conversion Moment</w:t>
      </w:r>
    </w:p>
    <w:p w14:paraId="71075770" w14:textId="79F4CF2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The Bottom of the Funnel is where your content directly facilitates a sale. The audience here is your email subscribers and warmest followers—people who know, like, and trust you.</w:t>
      </w:r>
      <w:r w:rsidR="003A52FF">
        <w:rPr>
          <w:rFonts w:ascii="Segoe UI" w:eastAsia="Times New Roman" w:hAnsi="Segoe UI" w:cs="Segoe UI"/>
          <w:color w:val="000000" w:themeColor="text1"/>
          <w:kern w:val="0"/>
          <w14:ligatures w14:val="none"/>
        </w:rPr>
        <w:br/>
      </w:r>
      <w:r w:rsidR="003A52FF">
        <w:rPr>
          <w:rFonts w:ascii="Segoe UI" w:eastAsia="Times New Roman" w:hAnsi="Segoe UI" w:cs="Segoe UI"/>
          <w:color w:val="000000" w:themeColor="text1"/>
          <w:kern w:val="0"/>
          <w14:ligatures w14:val="none"/>
        </w:rPr>
        <w:br/>
      </w:r>
      <w:r w:rsidRPr="00101B63">
        <w:rPr>
          <w:rFonts w:ascii="Segoe UI" w:eastAsia="Times New Roman" w:hAnsi="Segoe UI" w:cs="Segoe UI"/>
          <w:color w:val="000000" w:themeColor="text1"/>
          <w:kern w:val="0"/>
          <w14:ligatures w14:val="none"/>
        </w:rPr>
        <w:t>They have a clear need, and they believe you can solve it. BOFU content must overcome the final barriers to purchase: skepticism, fear, and inertia. This content is not about attracting; it's about convincing and making it easy to say "yes."</w:t>
      </w:r>
      <w:r w:rsidR="003A52FF">
        <w:rPr>
          <w:rFonts w:ascii="Segoe UI" w:eastAsia="Times New Roman" w:hAnsi="Segoe UI" w:cs="Segoe UI"/>
          <w:color w:val="000000" w:themeColor="text1"/>
          <w:kern w:val="0"/>
          <w14:ligatures w14:val="none"/>
        </w:rPr>
        <w:br/>
      </w:r>
      <w:r w:rsidR="003A52FF">
        <w:rPr>
          <w:rFonts w:ascii="Segoe UI" w:eastAsia="Times New Roman" w:hAnsi="Segoe UI" w:cs="Segoe UI"/>
          <w:color w:val="000000" w:themeColor="text1"/>
          <w:kern w:val="0"/>
          <w14:ligatures w14:val="none"/>
        </w:rPr>
        <w:br/>
      </w:r>
      <w:r w:rsidRPr="00101B63">
        <w:rPr>
          <w:rFonts w:ascii="Segoe UI" w:eastAsia="Times New Roman" w:hAnsi="Segoe UI" w:cs="Segoe UI"/>
          <w:color w:val="000000" w:themeColor="text1"/>
          <w:kern w:val="0"/>
          <w14:ligatures w14:val="none"/>
        </w:rPr>
        <w:t>BOFU content is highly persuasive and provides the final proof needed to justify the investment.</w:t>
      </w:r>
    </w:p>
    <w:p w14:paraId="41B2567A" w14:textId="77777777" w:rsidR="00101B63" w:rsidRPr="00101B63" w:rsidRDefault="00101B63" w:rsidP="00101B63">
      <w:pPr>
        <w:numPr>
          <w:ilvl w:val="0"/>
          <w:numId w:val="11"/>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Content Formats:</w:t>
      </w:r>
    </w:p>
    <w:p w14:paraId="71AC6AA6" w14:textId="77777777" w:rsidR="00101B63" w:rsidRPr="00101B63" w:rsidRDefault="00101B63" w:rsidP="00101B63">
      <w:pPr>
        <w:numPr>
          <w:ilvl w:val="1"/>
          <w:numId w:val="1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Case Studies:</w:t>
      </w:r>
      <w:r w:rsidRPr="00101B63">
        <w:rPr>
          <w:rFonts w:ascii="Segoe UI" w:eastAsia="Times New Roman" w:hAnsi="Segoe UI" w:cs="Segoe UI"/>
          <w:color w:val="000000" w:themeColor="text1"/>
          <w:kern w:val="0"/>
          <w14:ligatures w14:val="none"/>
        </w:rPr>
        <w:t> Detailed stories showing how you've solved the problem for others.</w:t>
      </w:r>
    </w:p>
    <w:p w14:paraId="7E844475" w14:textId="77777777" w:rsidR="00101B63" w:rsidRPr="00101B63" w:rsidRDefault="00101B63" w:rsidP="00101B63">
      <w:pPr>
        <w:numPr>
          <w:ilvl w:val="1"/>
          <w:numId w:val="1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Testimonials &amp; Reviews:</w:t>
      </w:r>
      <w:r w:rsidRPr="00101B63">
        <w:rPr>
          <w:rFonts w:ascii="Segoe UI" w:eastAsia="Times New Roman" w:hAnsi="Segoe UI" w:cs="Segoe UI"/>
          <w:color w:val="000000" w:themeColor="text1"/>
          <w:kern w:val="0"/>
          <w14:ligatures w14:val="none"/>
        </w:rPr>
        <w:t> Social proof from happy customers.</w:t>
      </w:r>
    </w:p>
    <w:p w14:paraId="33433AC2" w14:textId="77777777" w:rsidR="00101B63" w:rsidRPr="00101B63" w:rsidRDefault="00101B63" w:rsidP="00101B63">
      <w:pPr>
        <w:numPr>
          <w:ilvl w:val="1"/>
          <w:numId w:val="1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Product Demos/Webinars:</w:t>
      </w:r>
      <w:r w:rsidRPr="00101B63">
        <w:rPr>
          <w:rFonts w:ascii="Segoe UI" w:eastAsia="Times New Roman" w:hAnsi="Segoe UI" w:cs="Segoe UI"/>
          <w:color w:val="000000" w:themeColor="text1"/>
          <w:kern w:val="0"/>
          <w14:ligatures w14:val="none"/>
        </w:rPr>
        <w:t> Live or recorded walkthroughs of your solution.</w:t>
      </w:r>
    </w:p>
    <w:p w14:paraId="353200DD" w14:textId="77777777" w:rsidR="00101B63" w:rsidRPr="00101B63" w:rsidRDefault="00101B63" w:rsidP="00101B63">
      <w:pPr>
        <w:numPr>
          <w:ilvl w:val="1"/>
          <w:numId w:val="1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Consultation Calls:</w:t>
      </w:r>
      <w:r w:rsidRPr="00101B63">
        <w:rPr>
          <w:rFonts w:ascii="Segoe UI" w:eastAsia="Times New Roman" w:hAnsi="Segoe UI" w:cs="Segoe UI"/>
          <w:color w:val="000000" w:themeColor="text1"/>
          <w:kern w:val="0"/>
          <w14:ligatures w14:val="none"/>
        </w:rPr>
        <w:t> A personal conversation to address specific needs.</w:t>
      </w:r>
    </w:p>
    <w:p w14:paraId="5A57F6B3" w14:textId="3FBBFF02" w:rsidR="00101B63" w:rsidRPr="00101B63" w:rsidRDefault="00101B63" w:rsidP="00101B63">
      <w:pPr>
        <w:numPr>
          <w:ilvl w:val="1"/>
          <w:numId w:val="1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Guarantees &amp; FAQ Pages:</w:t>
      </w:r>
      <w:r w:rsidRPr="00101B63">
        <w:rPr>
          <w:rFonts w:ascii="Segoe UI" w:eastAsia="Times New Roman" w:hAnsi="Segoe UI" w:cs="Segoe UI"/>
          <w:color w:val="000000" w:themeColor="text1"/>
          <w:kern w:val="0"/>
          <w14:ligatures w14:val="none"/>
        </w:rPr>
        <w:t> Content that removes risk and answers final questions.</w:t>
      </w:r>
      <w:r w:rsidR="003A52FF">
        <w:rPr>
          <w:rFonts w:ascii="Segoe UI" w:eastAsia="Times New Roman" w:hAnsi="Segoe UI" w:cs="Segoe UI"/>
          <w:color w:val="000000" w:themeColor="text1"/>
          <w:kern w:val="0"/>
          <w14:ligatures w14:val="none"/>
        </w:rPr>
        <w:br/>
      </w:r>
    </w:p>
    <w:p w14:paraId="47BC2213" w14:textId="24586F11" w:rsidR="00101B63" w:rsidRPr="003A52FF" w:rsidRDefault="00101B63" w:rsidP="003A52FF">
      <w:pPr>
        <w:numPr>
          <w:ilvl w:val="0"/>
          <w:numId w:val="1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The Goal:</w:t>
      </w:r>
      <w:r w:rsidRPr="00101B63">
        <w:rPr>
          <w:rFonts w:ascii="Segoe UI" w:eastAsia="Times New Roman" w:hAnsi="Segoe UI" w:cs="Segoe UI"/>
          <w:color w:val="000000" w:themeColor="text1"/>
          <w:kern w:val="0"/>
          <w14:ligatures w14:val="none"/>
        </w:rPr>
        <w:t> To create such overwhelming value and trust that the decision to buy feels logical and safe.</w:t>
      </w:r>
    </w:p>
    <w:p w14:paraId="17742060" w14:textId="77777777" w:rsidR="00101B63" w:rsidRPr="00101B63" w:rsidRDefault="00101B63" w:rsidP="00101B63">
      <w:pPr>
        <w:spacing w:before="240" w:after="240" w:line="420" w:lineRule="atLeast"/>
        <w:outlineLvl w:val="3"/>
        <w:rPr>
          <w:rFonts w:ascii="Segoe UI" w:eastAsia="Times New Roman" w:hAnsi="Segoe UI" w:cs="Segoe UI"/>
          <w:b/>
          <w:bCs/>
          <w:color w:val="000000" w:themeColor="text1"/>
          <w:kern w:val="0"/>
          <w14:ligatures w14:val="none"/>
        </w:rPr>
      </w:pPr>
      <w:r w:rsidRPr="00101B63">
        <w:rPr>
          <w:rFonts w:ascii="Segoe UI" w:eastAsia="Times New Roman" w:hAnsi="Segoe UI" w:cs="Segoe UI"/>
          <w:b/>
          <w:bCs/>
          <w:color w:val="000000" w:themeColor="text1"/>
          <w:kern w:val="0"/>
          <w14:ligatures w14:val="none"/>
        </w:rPr>
        <w:t>Chapter 4 Practical Application: BOFU Content &amp; Offer Alignment</w:t>
      </w:r>
    </w:p>
    <w:p w14:paraId="5D0AC4CF" w14:textId="6FA99246"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Task: Align your BOFU content with your core paid offer.</w:t>
      </w:r>
    </w:p>
    <w:p w14:paraId="012D3369"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My Paid Offer:</w:t>
      </w:r>
      <w:r w:rsidRPr="00101B63">
        <w:rPr>
          <w:rFonts w:ascii="Segoe UI" w:eastAsia="Times New Roman" w:hAnsi="Segoe UI" w:cs="Segoe UI"/>
          <w:color w:val="000000" w:themeColor="text1"/>
          <w:kern w:val="0"/>
          <w14:ligatures w14:val="none"/>
        </w:rPr>
        <w:t> _________________________</w:t>
      </w:r>
    </w:p>
    <w:p w14:paraId="3E1A0070"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Part 1: Objection Handling</w:t>
      </w:r>
    </w:p>
    <w:p w14:paraId="068F927F" w14:textId="77777777" w:rsidR="00101B63" w:rsidRPr="00101B63" w:rsidRDefault="00101B63" w:rsidP="00101B63">
      <w:pPr>
        <w:numPr>
          <w:ilvl w:val="0"/>
          <w:numId w:val="12"/>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What are the top 3 objections my customer might have before buying?</w:t>
      </w:r>
    </w:p>
    <w:p w14:paraId="4CF3CDDB" w14:textId="77777777" w:rsidR="00101B63" w:rsidRPr="00101B63" w:rsidRDefault="00101B63" w:rsidP="00101B63">
      <w:pPr>
        <w:numPr>
          <w:ilvl w:val="1"/>
          <w:numId w:val="12"/>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(e.g., Cost) -&gt; </w:t>
      </w:r>
      <w:r w:rsidRPr="00101B63">
        <w:rPr>
          <w:rFonts w:ascii="Segoe UI" w:eastAsia="Times New Roman" w:hAnsi="Segoe UI" w:cs="Segoe UI"/>
          <w:b/>
          <w:bCs/>
          <w:color w:val="000000" w:themeColor="text1"/>
          <w:kern w:val="0"/>
          <w14:ligatures w14:val="none"/>
        </w:rPr>
        <w:t>BOFU Content:</w:t>
      </w:r>
      <w:r w:rsidRPr="00101B63">
        <w:rPr>
          <w:rFonts w:ascii="Segoe UI" w:eastAsia="Times New Roman" w:hAnsi="Segoe UI" w:cs="Segoe UI"/>
          <w:color w:val="000000" w:themeColor="text1"/>
          <w:kern w:val="0"/>
          <w14:ligatures w14:val="none"/>
        </w:rPr>
        <w:t> Payment plan options, ROI calculator.</w:t>
      </w:r>
    </w:p>
    <w:p w14:paraId="402D1B7B" w14:textId="77777777" w:rsidR="00101B63" w:rsidRPr="00101B63" w:rsidRDefault="00101B63" w:rsidP="00101B63">
      <w:pPr>
        <w:numPr>
          <w:ilvl w:val="1"/>
          <w:numId w:val="12"/>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(e.g., "Will it work for me?") -&gt; </w:t>
      </w:r>
      <w:r w:rsidRPr="00101B63">
        <w:rPr>
          <w:rFonts w:ascii="Segoe UI" w:eastAsia="Times New Roman" w:hAnsi="Segoe UI" w:cs="Segoe UI"/>
          <w:b/>
          <w:bCs/>
          <w:color w:val="000000" w:themeColor="text1"/>
          <w:kern w:val="0"/>
          <w14:ligatures w14:val="none"/>
        </w:rPr>
        <w:t>BOFU Content:</w:t>
      </w:r>
      <w:r w:rsidRPr="00101B63">
        <w:rPr>
          <w:rFonts w:ascii="Segoe UI" w:eastAsia="Times New Roman" w:hAnsi="Segoe UI" w:cs="Segoe UI"/>
          <w:color w:val="000000" w:themeColor="text1"/>
          <w:kern w:val="0"/>
          <w14:ligatures w14:val="none"/>
        </w:rPr>
        <w:t> Case study from a similar customer.</w:t>
      </w:r>
    </w:p>
    <w:p w14:paraId="1D841E1E" w14:textId="77777777" w:rsidR="00101B63" w:rsidRPr="00101B63" w:rsidRDefault="00101B63" w:rsidP="00101B63">
      <w:pPr>
        <w:numPr>
          <w:ilvl w:val="1"/>
          <w:numId w:val="12"/>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(e.g., Complexity) -&gt; </w:t>
      </w:r>
      <w:r w:rsidRPr="00101B63">
        <w:rPr>
          <w:rFonts w:ascii="Segoe UI" w:eastAsia="Times New Roman" w:hAnsi="Segoe UI" w:cs="Segoe UI"/>
          <w:b/>
          <w:bCs/>
          <w:color w:val="000000" w:themeColor="text1"/>
          <w:kern w:val="0"/>
          <w14:ligatures w14:val="none"/>
        </w:rPr>
        <w:t>BOFU Content:</w:t>
      </w:r>
      <w:r w:rsidRPr="00101B63">
        <w:rPr>
          <w:rFonts w:ascii="Segoe UI" w:eastAsia="Times New Roman" w:hAnsi="Segoe UI" w:cs="Segoe UI"/>
          <w:color w:val="000000" w:themeColor="text1"/>
          <w:kern w:val="0"/>
          <w14:ligatures w14:val="none"/>
        </w:rPr>
        <w:t> A demo video showing how easy it is.</w:t>
      </w:r>
    </w:p>
    <w:p w14:paraId="708435F8" w14:textId="4561AEE4"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lastRenderedPageBreak/>
        <w:t>Part 2: BOFU Content Plan</w:t>
      </w:r>
      <w:r w:rsidR="003A52FF">
        <w:rPr>
          <w:rFonts w:ascii="Segoe UI" w:eastAsia="Times New Roman" w:hAnsi="Segoe UI" w:cs="Segoe UI"/>
          <w:b/>
          <w:bCs/>
          <w:color w:val="000000" w:themeColor="text1"/>
          <w:kern w:val="0"/>
          <w14:ligatures w14:val="none"/>
        </w:rPr>
        <w:br/>
      </w:r>
      <w:r w:rsidRPr="00101B63">
        <w:rPr>
          <w:rFonts w:ascii="Segoe UI" w:eastAsia="Times New Roman" w:hAnsi="Segoe UI" w:cs="Segoe UI"/>
          <w:color w:val="000000" w:themeColor="text1"/>
          <w:kern w:val="0"/>
          <w14:ligatures w14:val="none"/>
        </w:rPr>
        <w:br/>
        <w:t>For each objection, what piece of BOFU content will I create?</w:t>
      </w:r>
    </w:p>
    <w:p w14:paraId="1B175977" w14:textId="77777777" w:rsidR="00101B63" w:rsidRPr="00101B63" w:rsidRDefault="00101B63" w:rsidP="00101B63">
      <w:pPr>
        <w:numPr>
          <w:ilvl w:val="0"/>
          <w:numId w:val="13"/>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Objection 1:</w:t>
      </w:r>
      <w:r w:rsidRPr="00101B63">
        <w:rPr>
          <w:rFonts w:ascii="Segoe UI" w:eastAsia="Times New Roman" w:hAnsi="Segoe UI" w:cs="Segoe UI"/>
          <w:color w:val="000000" w:themeColor="text1"/>
          <w:kern w:val="0"/>
          <w14:ligatures w14:val="none"/>
        </w:rPr>
        <w:t> _________________________ -&gt; </w:t>
      </w:r>
      <w:r w:rsidRPr="00101B63">
        <w:rPr>
          <w:rFonts w:ascii="Segoe UI" w:eastAsia="Times New Roman" w:hAnsi="Segoe UI" w:cs="Segoe UI"/>
          <w:b/>
          <w:bCs/>
          <w:color w:val="000000" w:themeColor="text1"/>
          <w:kern w:val="0"/>
          <w14:ligatures w14:val="none"/>
        </w:rPr>
        <w:t>Content:</w:t>
      </w:r>
      <w:r w:rsidRPr="00101B63">
        <w:rPr>
          <w:rFonts w:ascii="Segoe UI" w:eastAsia="Times New Roman" w:hAnsi="Segoe UI" w:cs="Segoe UI"/>
          <w:color w:val="000000" w:themeColor="text1"/>
          <w:kern w:val="0"/>
          <w14:ligatures w14:val="none"/>
        </w:rPr>
        <w:t> _________________________</w:t>
      </w:r>
    </w:p>
    <w:p w14:paraId="69CFF322" w14:textId="77777777" w:rsidR="00101B63" w:rsidRPr="00101B63" w:rsidRDefault="00101B63" w:rsidP="00101B63">
      <w:pPr>
        <w:numPr>
          <w:ilvl w:val="0"/>
          <w:numId w:val="13"/>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Objection 2:</w:t>
      </w:r>
      <w:r w:rsidRPr="00101B63">
        <w:rPr>
          <w:rFonts w:ascii="Segoe UI" w:eastAsia="Times New Roman" w:hAnsi="Segoe UI" w:cs="Segoe UI"/>
          <w:color w:val="000000" w:themeColor="text1"/>
          <w:kern w:val="0"/>
          <w14:ligatures w14:val="none"/>
        </w:rPr>
        <w:t> _________________________ -&gt; </w:t>
      </w:r>
      <w:r w:rsidRPr="00101B63">
        <w:rPr>
          <w:rFonts w:ascii="Segoe UI" w:eastAsia="Times New Roman" w:hAnsi="Segoe UI" w:cs="Segoe UI"/>
          <w:b/>
          <w:bCs/>
          <w:color w:val="000000" w:themeColor="text1"/>
          <w:kern w:val="0"/>
          <w14:ligatures w14:val="none"/>
        </w:rPr>
        <w:t>Content:</w:t>
      </w:r>
      <w:r w:rsidRPr="00101B63">
        <w:rPr>
          <w:rFonts w:ascii="Segoe UI" w:eastAsia="Times New Roman" w:hAnsi="Segoe UI" w:cs="Segoe UI"/>
          <w:color w:val="000000" w:themeColor="text1"/>
          <w:kern w:val="0"/>
          <w14:ligatures w14:val="none"/>
        </w:rPr>
        <w:t> _________________________</w:t>
      </w:r>
    </w:p>
    <w:p w14:paraId="69AF5570" w14:textId="77777777" w:rsidR="00101B63" w:rsidRPr="00101B63" w:rsidRDefault="00101B63" w:rsidP="00101B63">
      <w:pPr>
        <w:numPr>
          <w:ilvl w:val="0"/>
          <w:numId w:val="13"/>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Objection 3:</w:t>
      </w:r>
      <w:r w:rsidRPr="00101B63">
        <w:rPr>
          <w:rFonts w:ascii="Segoe UI" w:eastAsia="Times New Roman" w:hAnsi="Segoe UI" w:cs="Segoe UI"/>
          <w:color w:val="000000" w:themeColor="text1"/>
          <w:kern w:val="0"/>
          <w14:ligatures w14:val="none"/>
        </w:rPr>
        <w:t> _________________________ -&gt; </w:t>
      </w:r>
      <w:r w:rsidRPr="00101B63">
        <w:rPr>
          <w:rFonts w:ascii="Segoe UI" w:eastAsia="Times New Roman" w:hAnsi="Segoe UI" w:cs="Segoe UI"/>
          <w:b/>
          <w:bCs/>
          <w:color w:val="000000" w:themeColor="text1"/>
          <w:kern w:val="0"/>
          <w14:ligatures w14:val="none"/>
        </w:rPr>
        <w:t>Content:</w:t>
      </w:r>
      <w:r w:rsidRPr="00101B63">
        <w:rPr>
          <w:rFonts w:ascii="Segoe UI" w:eastAsia="Times New Roman" w:hAnsi="Segoe UI" w:cs="Segoe UI"/>
          <w:color w:val="000000" w:themeColor="text1"/>
          <w:kern w:val="0"/>
          <w14:ligatures w14:val="none"/>
        </w:rPr>
        <w:t> _________________________</w:t>
      </w:r>
    </w:p>
    <w:p w14:paraId="066D8DB8"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My Key BOFU Asset:</w:t>
      </w:r>
    </w:p>
    <w:p w14:paraId="160CBE01" w14:textId="02CF303E" w:rsidR="00101B63" w:rsidRPr="003A52FF" w:rsidRDefault="00101B63" w:rsidP="003A52FF">
      <w:pPr>
        <w:numPr>
          <w:ilvl w:val="0"/>
          <w:numId w:val="14"/>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"The most important piece of BOFU content I need is a case study/testimonial from [Ideal Customer Type]."</w:t>
      </w:r>
    </w:p>
    <w:p w14:paraId="30596D7F"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C89C0C5"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306368B"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014740A"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272C857"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EB35281"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8190D89"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BE556B1"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2933839"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DFE6967"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1E1E0D1" w14:textId="14E0C551" w:rsidR="00101B63" w:rsidRPr="00101B63" w:rsidRDefault="00101B63"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01B63">
        <w:rPr>
          <w:rFonts w:ascii="Segoe UI" w:eastAsia="Times New Roman" w:hAnsi="Segoe UI" w:cs="Segoe UI"/>
          <w:b/>
          <w:bCs/>
          <w:color w:val="000000" w:themeColor="text1"/>
          <w:kern w:val="0"/>
          <w:sz w:val="30"/>
          <w:szCs w:val="30"/>
          <w14:ligatures w14:val="none"/>
        </w:rPr>
        <w:lastRenderedPageBreak/>
        <w:t>Chapter 5 - The Lead Magnet Engine: Your Primary Funnel Fuel</w:t>
      </w:r>
    </w:p>
    <w:p w14:paraId="4B22F20F" w14:textId="77777777" w:rsidR="003A52FF"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 xml:space="preserve">The lead magnet is the engine that powers your entire funnel. It's the mechanism that converts passive traffic into an audience you can market to repeatedly. A weak lead magnet results in a leaky funnel; a strong one builds a valuable asset—your email list. </w:t>
      </w:r>
    </w:p>
    <w:p w14:paraId="517A6B18" w14:textId="741E5800"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The best lead magnets are hyper-specific, provide an immediate result, and are perfectly aligned with the problem your paid offer solves.</w:t>
      </w:r>
    </w:p>
    <w:p w14:paraId="606B6843"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A high-converting lead magnet follows a clear, value-focused formula.</w:t>
      </w:r>
    </w:p>
    <w:p w14:paraId="138BBC71" w14:textId="77777777" w:rsidR="00101B63" w:rsidRPr="00101B63" w:rsidRDefault="00101B63" w:rsidP="00101B63">
      <w:pPr>
        <w:numPr>
          <w:ilvl w:val="0"/>
          <w:numId w:val="15"/>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The "Dream Outcome" Formula:</w:t>
      </w:r>
    </w:p>
    <w:p w14:paraId="72C8F651" w14:textId="77777777" w:rsidR="00101B63" w:rsidRPr="00101B63" w:rsidRDefault="00101B63" w:rsidP="00101B63">
      <w:pPr>
        <w:numPr>
          <w:ilvl w:val="1"/>
          <w:numId w:val="15"/>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[Number] [Adjective] [Format] to [Verb] [Desired Outcome] without [Common Struggle].</w:t>
      </w:r>
    </w:p>
    <w:p w14:paraId="229E7544" w14:textId="16ACFF3F" w:rsidR="00101B63" w:rsidRPr="00101B63" w:rsidRDefault="00101B63" w:rsidP="00101B63">
      <w:pPr>
        <w:numPr>
          <w:ilvl w:val="1"/>
          <w:numId w:val="15"/>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i/>
          <w:iCs/>
          <w:color w:val="000000" w:themeColor="text1"/>
          <w:kern w:val="0"/>
          <w14:ligatures w14:val="none"/>
        </w:rPr>
        <w:t>Example:</w:t>
      </w:r>
      <w:r w:rsidRPr="00101B63">
        <w:rPr>
          <w:rFonts w:ascii="Segoe UI" w:eastAsia="Times New Roman" w:hAnsi="Segoe UI" w:cs="Segoe UI"/>
          <w:color w:val="000000" w:themeColor="text1"/>
          <w:kern w:val="0"/>
          <w14:ligatures w14:val="none"/>
        </w:rPr>
        <w:t> "5-Page Simple Checklist to Organize Your Finances without Feeling Overwhelmed."</w:t>
      </w:r>
      <w:r w:rsidR="003A52FF">
        <w:rPr>
          <w:rFonts w:ascii="Segoe UI" w:eastAsia="Times New Roman" w:hAnsi="Segoe UI" w:cs="Segoe UI"/>
          <w:color w:val="000000" w:themeColor="text1"/>
          <w:kern w:val="0"/>
          <w14:ligatures w14:val="none"/>
        </w:rPr>
        <w:br/>
      </w:r>
    </w:p>
    <w:p w14:paraId="34058480" w14:textId="77777777" w:rsidR="00101B63" w:rsidRPr="00101B63" w:rsidRDefault="00101B63" w:rsidP="00101B63">
      <w:pPr>
        <w:numPr>
          <w:ilvl w:val="0"/>
          <w:numId w:val="15"/>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Essential Characteristics:</w:t>
      </w:r>
    </w:p>
    <w:p w14:paraId="52B8F153" w14:textId="77777777" w:rsidR="00101B63" w:rsidRPr="00101B63" w:rsidRDefault="00101B63" w:rsidP="00101B63">
      <w:pPr>
        <w:numPr>
          <w:ilvl w:val="1"/>
          <w:numId w:val="15"/>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Solves One Specific Problem:</w:t>
      </w:r>
      <w:r w:rsidRPr="00101B63">
        <w:rPr>
          <w:rFonts w:ascii="Segoe UI" w:eastAsia="Times New Roman" w:hAnsi="Segoe UI" w:cs="Segoe UI"/>
          <w:color w:val="000000" w:themeColor="text1"/>
          <w:kern w:val="0"/>
          <w14:ligatures w14:val="none"/>
        </w:rPr>
        <w:t> Not "Social Media Marketing," but "Instagram Captions that Convert."</w:t>
      </w:r>
    </w:p>
    <w:p w14:paraId="1C0EDA4A" w14:textId="77777777" w:rsidR="00101B63" w:rsidRPr="00101B63" w:rsidRDefault="00101B63" w:rsidP="00101B63">
      <w:pPr>
        <w:numPr>
          <w:ilvl w:val="1"/>
          <w:numId w:val="15"/>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Delivers a Quick Win:</w:t>
      </w:r>
      <w:r w:rsidRPr="00101B63">
        <w:rPr>
          <w:rFonts w:ascii="Segoe UI" w:eastAsia="Times New Roman" w:hAnsi="Segoe UI" w:cs="Segoe UI"/>
          <w:color w:val="000000" w:themeColor="text1"/>
          <w:kern w:val="0"/>
          <w14:ligatures w14:val="none"/>
        </w:rPr>
        <w:t> The subscriber should see results in minutes, not days.</w:t>
      </w:r>
    </w:p>
    <w:p w14:paraId="00D91A42" w14:textId="77777777" w:rsidR="00101B63" w:rsidRPr="00101B63" w:rsidRDefault="00101B63" w:rsidP="00101B63">
      <w:pPr>
        <w:numPr>
          <w:ilvl w:val="1"/>
          <w:numId w:val="15"/>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High-Perceived Value:</w:t>
      </w:r>
      <w:r w:rsidRPr="00101B63">
        <w:rPr>
          <w:rFonts w:ascii="Segoe UI" w:eastAsia="Times New Roman" w:hAnsi="Segoe UI" w:cs="Segoe UI"/>
          <w:color w:val="000000" w:themeColor="text1"/>
          <w:kern w:val="0"/>
          <w14:ligatures w14:val="none"/>
        </w:rPr>
        <w:t> It should feel like a steal for their email address.</w:t>
      </w:r>
    </w:p>
    <w:p w14:paraId="23D1137F" w14:textId="05C8C68B" w:rsidR="00101B63" w:rsidRPr="00101B63" w:rsidRDefault="00101B63" w:rsidP="00101B63">
      <w:pPr>
        <w:numPr>
          <w:ilvl w:val="1"/>
          <w:numId w:val="15"/>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Professional Presentation:</w:t>
      </w:r>
      <w:r w:rsidRPr="00101B63">
        <w:rPr>
          <w:rFonts w:ascii="Segoe UI" w:eastAsia="Times New Roman" w:hAnsi="Segoe UI" w:cs="Segoe UI"/>
          <w:color w:val="000000" w:themeColor="text1"/>
          <w:kern w:val="0"/>
          <w14:ligatures w14:val="none"/>
        </w:rPr>
        <w:t> A well-designed PDF or a clear video builds credibility.</w:t>
      </w:r>
      <w:r w:rsidR="003A52FF">
        <w:rPr>
          <w:rFonts w:ascii="Segoe UI" w:eastAsia="Times New Roman" w:hAnsi="Segoe UI" w:cs="Segoe UI"/>
          <w:color w:val="000000" w:themeColor="text1"/>
          <w:kern w:val="0"/>
          <w14:ligatures w14:val="none"/>
        </w:rPr>
        <w:br/>
      </w:r>
    </w:p>
    <w:p w14:paraId="535715CD" w14:textId="3D433A4A" w:rsidR="00101B63" w:rsidRPr="003A52FF" w:rsidRDefault="00101B63" w:rsidP="003A52FF">
      <w:pPr>
        <w:numPr>
          <w:ilvl w:val="0"/>
          <w:numId w:val="15"/>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The "So What?" Test:</w:t>
      </w:r>
      <w:r w:rsidRPr="00101B63">
        <w:rPr>
          <w:rFonts w:ascii="Segoe UI" w:eastAsia="Times New Roman" w:hAnsi="Segoe UI" w:cs="Segoe UI"/>
          <w:color w:val="000000" w:themeColor="text1"/>
          <w:kern w:val="0"/>
          <w14:ligatures w14:val="none"/>
        </w:rPr>
        <w:t> If a visitor looks at your lead magnet and says "So what?", it's not specific or compelling enough.</w:t>
      </w:r>
    </w:p>
    <w:p w14:paraId="4EEC422F" w14:textId="77777777" w:rsidR="00101B63" w:rsidRPr="00101B63" w:rsidRDefault="00101B63" w:rsidP="00101B63">
      <w:pPr>
        <w:spacing w:before="240" w:after="240" w:line="420" w:lineRule="atLeast"/>
        <w:outlineLvl w:val="3"/>
        <w:rPr>
          <w:rFonts w:ascii="Segoe UI" w:eastAsia="Times New Roman" w:hAnsi="Segoe UI" w:cs="Segoe UI"/>
          <w:b/>
          <w:bCs/>
          <w:color w:val="000000" w:themeColor="text1"/>
          <w:kern w:val="0"/>
          <w14:ligatures w14:val="none"/>
        </w:rPr>
      </w:pPr>
      <w:r w:rsidRPr="00101B63">
        <w:rPr>
          <w:rFonts w:ascii="Segoe UI" w:eastAsia="Times New Roman" w:hAnsi="Segoe UI" w:cs="Segoe UI"/>
          <w:b/>
          <w:bCs/>
          <w:color w:val="000000" w:themeColor="text1"/>
          <w:kern w:val="0"/>
          <w14:ligatures w14:val="none"/>
        </w:rPr>
        <w:t>Chapter 5 Practical Application: Lead Magnet Creation Checklist</w:t>
      </w:r>
    </w:p>
    <w:p w14:paraId="58B3EC19" w14:textId="571FEB7E"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Task: Use this checklist to ensure your lead magnet is optimized for conversion.</w:t>
      </w:r>
    </w:p>
    <w:p w14:paraId="097571EC"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The Concept</w:t>
      </w:r>
    </w:p>
    <w:p w14:paraId="79A0215B" w14:textId="77777777" w:rsidR="00101B63" w:rsidRPr="00101B63" w:rsidRDefault="00101B63" w:rsidP="00101B63">
      <w:pPr>
        <w:numPr>
          <w:ilvl w:val="0"/>
          <w:numId w:val="16"/>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It solves one, specific, and painful problem for my Ideal Customer.</w:t>
      </w:r>
    </w:p>
    <w:p w14:paraId="0F2C89DC" w14:textId="77777777" w:rsidR="00101B63" w:rsidRPr="00101B63" w:rsidRDefault="00101B63" w:rsidP="00101B63">
      <w:pPr>
        <w:numPr>
          <w:ilvl w:val="0"/>
          <w:numId w:val="16"/>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The title is benefit-driven and makes the outcome clear.</w:t>
      </w:r>
    </w:p>
    <w:p w14:paraId="3AB182AE" w14:textId="77777777" w:rsidR="00101B63" w:rsidRPr="00101B63" w:rsidRDefault="00101B63" w:rsidP="00101B63">
      <w:pPr>
        <w:numPr>
          <w:ilvl w:val="0"/>
          <w:numId w:val="16"/>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It can be consumed and provide value in under 30 minutes.</w:t>
      </w:r>
    </w:p>
    <w:p w14:paraId="46EF2B2C"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The Creation</w:t>
      </w:r>
    </w:p>
    <w:p w14:paraId="60580848" w14:textId="77777777" w:rsidR="00101B63" w:rsidRPr="00101B63" w:rsidRDefault="00101B63" w:rsidP="00101B63">
      <w:pPr>
        <w:numPr>
          <w:ilvl w:val="0"/>
          <w:numId w:val="17"/>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lastRenderedPageBreak/>
        <w:t>The content is clear, actionable, and easy to follow.</w:t>
      </w:r>
    </w:p>
    <w:p w14:paraId="2C428F12" w14:textId="77777777" w:rsidR="00101B63" w:rsidRPr="00101B63" w:rsidRDefault="00101B63" w:rsidP="00101B63">
      <w:pPr>
        <w:numPr>
          <w:ilvl w:val="0"/>
          <w:numId w:val="17"/>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The design is clean, on-brand, and professional.</w:t>
      </w:r>
    </w:p>
    <w:p w14:paraId="10776202" w14:textId="77777777" w:rsidR="00101B63" w:rsidRPr="00101B63" w:rsidRDefault="00101B63" w:rsidP="00101B63">
      <w:pPr>
        <w:numPr>
          <w:ilvl w:val="0"/>
          <w:numId w:val="17"/>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It has been proofread for spelling and grammar errors.</w:t>
      </w:r>
    </w:p>
    <w:p w14:paraId="4EF7B09B"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The Delivery</w:t>
      </w:r>
    </w:p>
    <w:p w14:paraId="0F3F07E6" w14:textId="77777777" w:rsidR="00101B63" w:rsidRPr="00101B63" w:rsidRDefault="00101B63" w:rsidP="00101B63">
      <w:pPr>
        <w:numPr>
          <w:ilvl w:val="0"/>
          <w:numId w:val="18"/>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I have a dedicated landing page for it.</w:t>
      </w:r>
    </w:p>
    <w:p w14:paraId="001EB104" w14:textId="77777777" w:rsidR="00101B63" w:rsidRPr="00101B63" w:rsidRDefault="00101B63" w:rsidP="00101B63">
      <w:pPr>
        <w:numPr>
          <w:ilvl w:val="0"/>
          <w:numId w:val="18"/>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My email service provider is set up to deliver it automatically.</w:t>
      </w:r>
    </w:p>
    <w:p w14:paraId="34798B3E" w14:textId="77777777" w:rsidR="00101B63" w:rsidRPr="00101B63" w:rsidRDefault="00101B63" w:rsidP="00101B63">
      <w:pPr>
        <w:numPr>
          <w:ilvl w:val="0"/>
          <w:numId w:val="18"/>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I have a plan to promote it on my website and social media.</w:t>
      </w:r>
    </w:p>
    <w:p w14:paraId="35DFAA7C"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Final Check:</w:t>
      </w:r>
    </w:p>
    <w:p w14:paraId="5FB3ACAD" w14:textId="133C9975" w:rsidR="00101B63" w:rsidRPr="003A52FF" w:rsidRDefault="00101B63" w:rsidP="003A52FF">
      <w:pPr>
        <w:numPr>
          <w:ilvl w:val="0"/>
          <w:numId w:val="19"/>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I would give my email address for this.</w:t>
      </w:r>
    </w:p>
    <w:p w14:paraId="743633C9"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0CDBC06"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33FC938"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705B664"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889416B"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4274F7A"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460C9CA"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8DF715B"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1439503"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AF442B1" w14:textId="2F0C9883" w:rsidR="00101B63" w:rsidRPr="00101B63" w:rsidRDefault="00101B63"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01B63">
        <w:rPr>
          <w:rFonts w:ascii="Segoe UI" w:eastAsia="Times New Roman" w:hAnsi="Segoe UI" w:cs="Segoe UI"/>
          <w:b/>
          <w:bCs/>
          <w:color w:val="000000" w:themeColor="text1"/>
          <w:kern w:val="0"/>
          <w:sz w:val="30"/>
          <w:szCs w:val="30"/>
          <w14:ligatures w14:val="none"/>
        </w:rPr>
        <w:lastRenderedPageBreak/>
        <w:t>Chapter 6 - The Nurture Sequence: Turning Subscribers into Prospects</w:t>
      </w:r>
    </w:p>
    <w:p w14:paraId="57AF2B9C" w14:textId="61507A6C"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The moment someone subscribes to your list is a moment of peak engagement. The Nurture Sequence is a series of automated emails that capitalizes on this engagement to build a strong foundation for your relationship.</w:t>
      </w:r>
      <w:r w:rsidR="003A52FF">
        <w:rPr>
          <w:rFonts w:ascii="Segoe UI" w:eastAsia="Times New Roman" w:hAnsi="Segoe UI" w:cs="Segoe UI"/>
          <w:color w:val="000000" w:themeColor="text1"/>
          <w:kern w:val="0"/>
          <w14:ligatures w14:val="none"/>
        </w:rPr>
        <w:br/>
      </w:r>
      <w:r w:rsidR="003A52FF">
        <w:rPr>
          <w:rFonts w:ascii="Segoe UI" w:eastAsia="Times New Roman" w:hAnsi="Segoe UI" w:cs="Segoe UI"/>
          <w:color w:val="000000" w:themeColor="text1"/>
          <w:kern w:val="0"/>
          <w14:ligatures w14:val="none"/>
        </w:rPr>
        <w:br/>
      </w:r>
      <w:r w:rsidRPr="00101B63">
        <w:rPr>
          <w:rFonts w:ascii="Segoe UI" w:eastAsia="Times New Roman" w:hAnsi="Segoe UI" w:cs="Segoe UI"/>
          <w:color w:val="000000" w:themeColor="text1"/>
          <w:kern w:val="0"/>
          <w14:ligatures w14:val="none"/>
        </w:rPr>
        <w:t>This sequence is not about selling; it's about delivering on the promise of your lead magnet, providing even more value, and solidifying your status as a helpful expert. A prospect who feels nurtured is far more likely to become a customer.</w:t>
      </w:r>
    </w:p>
    <w:p w14:paraId="7628D90F"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A classic nurture sequence builds trust through a logical progression of value.</w:t>
      </w:r>
    </w:p>
    <w:p w14:paraId="181C090A" w14:textId="77777777" w:rsidR="00101B63" w:rsidRPr="00101B63" w:rsidRDefault="00101B63" w:rsidP="00101B63">
      <w:pPr>
        <w:numPr>
          <w:ilvl w:val="0"/>
          <w:numId w:val="20"/>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Email 1 (Immediate):</w:t>
      </w:r>
      <w:r w:rsidRPr="00101B63">
        <w:rPr>
          <w:rFonts w:ascii="Segoe UI" w:eastAsia="Times New Roman" w:hAnsi="Segoe UI" w:cs="Segoe UI"/>
          <w:color w:val="000000" w:themeColor="text1"/>
          <w:kern w:val="0"/>
          <w14:ligatures w14:val="none"/>
        </w:rPr>
        <w:t> Deliver the lead magnet and set the tone. Pure value.</w:t>
      </w:r>
    </w:p>
    <w:p w14:paraId="06939064" w14:textId="77777777" w:rsidR="00101B63" w:rsidRPr="00101B63" w:rsidRDefault="00101B63" w:rsidP="00101B63">
      <w:pPr>
        <w:numPr>
          <w:ilvl w:val="0"/>
          <w:numId w:val="20"/>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Email 2 (Day 1):</w:t>
      </w:r>
      <w:r w:rsidRPr="00101B63">
        <w:rPr>
          <w:rFonts w:ascii="Segoe UI" w:eastAsia="Times New Roman" w:hAnsi="Segoe UI" w:cs="Segoe UI"/>
          <w:color w:val="000000" w:themeColor="text1"/>
          <w:kern w:val="0"/>
          <w14:ligatures w14:val="none"/>
        </w:rPr>
        <w:t> Provide a bonus tip or expand on a concept from the lead magnet.</w:t>
      </w:r>
    </w:p>
    <w:p w14:paraId="6616F1F1" w14:textId="77777777" w:rsidR="00101B63" w:rsidRPr="00101B63" w:rsidRDefault="00101B63" w:rsidP="00101B63">
      <w:pPr>
        <w:numPr>
          <w:ilvl w:val="0"/>
          <w:numId w:val="20"/>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Email 3 (Day 3):</w:t>
      </w:r>
      <w:r w:rsidRPr="00101B63">
        <w:rPr>
          <w:rFonts w:ascii="Segoe UI" w:eastAsia="Times New Roman" w:hAnsi="Segoe UI" w:cs="Segoe UI"/>
          <w:color w:val="000000" w:themeColor="text1"/>
          <w:kern w:val="0"/>
          <w14:ligatures w14:val="none"/>
        </w:rPr>
        <w:t> Share your story and mission. Build a human connection.</w:t>
      </w:r>
    </w:p>
    <w:p w14:paraId="194C8B70" w14:textId="77777777" w:rsidR="00101B63" w:rsidRPr="00101B63" w:rsidRDefault="00101B63" w:rsidP="00101B63">
      <w:pPr>
        <w:numPr>
          <w:ilvl w:val="0"/>
          <w:numId w:val="20"/>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Email 4 (Day 5):</w:t>
      </w:r>
      <w:r w:rsidRPr="00101B63">
        <w:rPr>
          <w:rFonts w:ascii="Segoe UI" w:eastAsia="Times New Roman" w:hAnsi="Segoe UI" w:cs="Segoe UI"/>
          <w:color w:val="000000" w:themeColor="text1"/>
          <w:kern w:val="0"/>
          <w14:ligatures w14:val="none"/>
        </w:rPr>
        <w:t> Address a common misconception or mistake in your niche.</w:t>
      </w:r>
    </w:p>
    <w:p w14:paraId="691D351C" w14:textId="49036F4C" w:rsidR="00101B63" w:rsidRPr="003A52FF" w:rsidRDefault="00101B63" w:rsidP="003A52FF">
      <w:pPr>
        <w:numPr>
          <w:ilvl w:val="0"/>
          <w:numId w:val="20"/>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Email 5 (Day 7):</w:t>
      </w:r>
      <w:r w:rsidRPr="00101B63">
        <w:rPr>
          <w:rFonts w:ascii="Segoe UI" w:eastAsia="Times New Roman" w:hAnsi="Segoe UI" w:cs="Segoe UI"/>
          <w:color w:val="000000" w:themeColor="text1"/>
          <w:kern w:val="0"/>
          <w14:ligatures w14:val="none"/>
        </w:rPr>
        <w:t> Gently introduce your core philosophy and hint at your paid offer as a solution for deeper problems.</w:t>
      </w:r>
    </w:p>
    <w:p w14:paraId="208B649E" w14:textId="77777777" w:rsidR="00101B63" w:rsidRPr="00101B63" w:rsidRDefault="00101B63" w:rsidP="00101B63">
      <w:pPr>
        <w:spacing w:before="240" w:after="240" w:line="420" w:lineRule="atLeast"/>
        <w:outlineLvl w:val="3"/>
        <w:rPr>
          <w:rFonts w:ascii="Segoe UI" w:eastAsia="Times New Roman" w:hAnsi="Segoe UI" w:cs="Segoe UI"/>
          <w:b/>
          <w:bCs/>
          <w:color w:val="000000" w:themeColor="text1"/>
          <w:kern w:val="0"/>
          <w14:ligatures w14:val="none"/>
        </w:rPr>
      </w:pPr>
      <w:r w:rsidRPr="00101B63">
        <w:rPr>
          <w:rFonts w:ascii="Segoe UI" w:eastAsia="Times New Roman" w:hAnsi="Segoe UI" w:cs="Segoe UI"/>
          <w:b/>
          <w:bCs/>
          <w:color w:val="000000" w:themeColor="text1"/>
          <w:kern w:val="0"/>
          <w14:ligatures w14:val="none"/>
        </w:rPr>
        <w:t>Chapter 6 Practical Application: 5-Email Nurture Sequence Outline</w:t>
      </w:r>
    </w:p>
    <w:p w14:paraId="1E9FB507" w14:textId="23D19492"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Task: Outline the automated emails you will send to new subscribers.</w:t>
      </w:r>
    </w:p>
    <w:p w14:paraId="6FF086C9"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Lead Magnet Topic:</w:t>
      </w:r>
      <w:r w:rsidRPr="00101B63">
        <w:rPr>
          <w:rFonts w:ascii="Segoe UI" w:eastAsia="Times New Roman" w:hAnsi="Segoe UI" w:cs="Segoe UI"/>
          <w:color w:val="000000" w:themeColor="text1"/>
          <w:kern w:val="0"/>
          <w14:ligatures w14:val="none"/>
        </w:rPr>
        <w:t> _________________________</w:t>
      </w:r>
    </w:p>
    <w:tbl>
      <w:tblPr>
        <w:tblW w:w="0" w:type="auto"/>
        <w:tblCellMar>
          <w:top w:w="15" w:type="dxa"/>
          <w:left w:w="15" w:type="dxa"/>
          <w:bottom w:w="15" w:type="dxa"/>
          <w:right w:w="15" w:type="dxa"/>
        </w:tblCellMar>
        <w:tblLook w:val="04A0" w:firstRow="1" w:lastRow="0" w:firstColumn="1" w:lastColumn="0" w:noHBand="0" w:noVBand="1"/>
      </w:tblPr>
      <w:tblGrid>
        <w:gridCol w:w="783"/>
        <w:gridCol w:w="1565"/>
        <w:gridCol w:w="2289"/>
        <w:gridCol w:w="4723"/>
      </w:tblGrid>
      <w:tr w:rsidR="00101B63" w:rsidRPr="00101B63" w14:paraId="4C7DEC86" w14:textId="77777777">
        <w:trPr>
          <w:tblHeader/>
        </w:trPr>
        <w:tc>
          <w:tcPr>
            <w:tcW w:w="0" w:type="auto"/>
            <w:tcBorders>
              <w:top w:val="nil"/>
            </w:tcBorders>
            <w:tcMar>
              <w:top w:w="150" w:type="dxa"/>
              <w:left w:w="0" w:type="dxa"/>
              <w:bottom w:w="150" w:type="dxa"/>
              <w:right w:w="240" w:type="dxa"/>
            </w:tcMar>
            <w:vAlign w:val="center"/>
            <w:hideMark/>
          </w:tcPr>
          <w:p w14:paraId="796FC487"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Email</w:t>
            </w:r>
          </w:p>
        </w:tc>
        <w:tc>
          <w:tcPr>
            <w:tcW w:w="0" w:type="auto"/>
            <w:tcBorders>
              <w:top w:val="nil"/>
            </w:tcBorders>
            <w:tcMar>
              <w:top w:w="150" w:type="dxa"/>
              <w:left w:w="240" w:type="dxa"/>
              <w:bottom w:w="150" w:type="dxa"/>
              <w:right w:w="240" w:type="dxa"/>
            </w:tcMar>
            <w:vAlign w:val="center"/>
            <w:hideMark/>
          </w:tcPr>
          <w:p w14:paraId="4FD36474"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Send Day</w:t>
            </w:r>
          </w:p>
        </w:tc>
        <w:tc>
          <w:tcPr>
            <w:tcW w:w="0" w:type="auto"/>
            <w:tcBorders>
              <w:top w:val="nil"/>
            </w:tcBorders>
            <w:tcMar>
              <w:top w:w="150" w:type="dxa"/>
              <w:left w:w="240" w:type="dxa"/>
              <w:bottom w:w="150" w:type="dxa"/>
              <w:right w:w="240" w:type="dxa"/>
            </w:tcMar>
            <w:vAlign w:val="center"/>
            <w:hideMark/>
          </w:tcPr>
          <w:p w14:paraId="7BC1A841"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Goal</w:t>
            </w:r>
          </w:p>
        </w:tc>
        <w:tc>
          <w:tcPr>
            <w:tcW w:w="0" w:type="auto"/>
            <w:tcBorders>
              <w:top w:val="nil"/>
            </w:tcBorders>
            <w:tcMar>
              <w:top w:w="150" w:type="dxa"/>
              <w:left w:w="240" w:type="dxa"/>
              <w:bottom w:w="150" w:type="dxa"/>
              <w:right w:w="240" w:type="dxa"/>
            </w:tcMar>
            <w:vAlign w:val="center"/>
            <w:hideMark/>
          </w:tcPr>
          <w:p w14:paraId="4F60B7F4"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Key Content Points</w:t>
            </w:r>
          </w:p>
        </w:tc>
      </w:tr>
      <w:tr w:rsidR="00101B63" w:rsidRPr="00101B63" w14:paraId="6C964D14" w14:textId="77777777">
        <w:tc>
          <w:tcPr>
            <w:tcW w:w="0" w:type="auto"/>
            <w:tcMar>
              <w:top w:w="150" w:type="dxa"/>
              <w:left w:w="0" w:type="dxa"/>
              <w:bottom w:w="150" w:type="dxa"/>
              <w:right w:w="240" w:type="dxa"/>
            </w:tcMar>
            <w:vAlign w:val="center"/>
            <w:hideMark/>
          </w:tcPr>
          <w:p w14:paraId="15E7A534"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1</w:t>
            </w:r>
          </w:p>
        </w:tc>
        <w:tc>
          <w:tcPr>
            <w:tcW w:w="0" w:type="auto"/>
            <w:tcMar>
              <w:top w:w="150" w:type="dxa"/>
              <w:left w:w="240" w:type="dxa"/>
              <w:bottom w:w="150" w:type="dxa"/>
              <w:right w:w="240" w:type="dxa"/>
            </w:tcMar>
            <w:vAlign w:val="center"/>
            <w:hideMark/>
          </w:tcPr>
          <w:p w14:paraId="72B96B2B"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Immediate</w:t>
            </w:r>
          </w:p>
        </w:tc>
        <w:tc>
          <w:tcPr>
            <w:tcW w:w="0" w:type="auto"/>
            <w:tcMar>
              <w:top w:w="150" w:type="dxa"/>
              <w:left w:w="240" w:type="dxa"/>
              <w:bottom w:w="150" w:type="dxa"/>
              <w:right w:w="240" w:type="dxa"/>
            </w:tcMar>
            <w:vAlign w:val="center"/>
            <w:hideMark/>
          </w:tcPr>
          <w:p w14:paraId="4E514210"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Deliver &amp; Welcome</w:t>
            </w:r>
          </w:p>
        </w:tc>
        <w:tc>
          <w:tcPr>
            <w:tcW w:w="0" w:type="auto"/>
            <w:tcMar>
              <w:top w:w="150" w:type="dxa"/>
              <w:left w:w="240" w:type="dxa"/>
              <w:bottom w:w="150" w:type="dxa"/>
              <w:right w:w="0" w:type="dxa"/>
            </w:tcMar>
            <w:vAlign w:val="center"/>
            <w:hideMark/>
          </w:tcPr>
          <w:p w14:paraId="1E6039CE"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 Thank you.</w:t>
            </w:r>
            <w:r w:rsidRPr="00101B63">
              <w:rPr>
                <w:rFonts w:ascii="Segoe UI" w:eastAsia="Times New Roman" w:hAnsi="Segoe UI" w:cs="Segoe UI"/>
                <w:color w:val="000000" w:themeColor="text1"/>
                <w:kern w:val="0"/>
                <w:sz w:val="23"/>
                <w:szCs w:val="23"/>
                <w14:ligatures w14:val="none"/>
              </w:rPr>
              <w:br/>
              <w:t>- Direct link to lead magnet.</w:t>
            </w:r>
            <w:r w:rsidRPr="00101B63">
              <w:rPr>
                <w:rFonts w:ascii="Segoe UI" w:eastAsia="Times New Roman" w:hAnsi="Segoe UI" w:cs="Segoe UI"/>
                <w:color w:val="000000" w:themeColor="text1"/>
                <w:kern w:val="0"/>
                <w:sz w:val="23"/>
                <w:szCs w:val="23"/>
                <w14:ligatures w14:val="none"/>
              </w:rPr>
              <w:br/>
              <w:t>- What to expect next.</w:t>
            </w:r>
          </w:p>
        </w:tc>
      </w:tr>
      <w:tr w:rsidR="00101B63" w:rsidRPr="00101B63" w14:paraId="53492A11" w14:textId="77777777">
        <w:tc>
          <w:tcPr>
            <w:tcW w:w="0" w:type="auto"/>
            <w:tcMar>
              <w:top w:w="150" w:type="dxa"/>
              <w:left w:w="0" w:type="dxa"/>
              <w:bottom w:w="150" w:type="dxa"/>
              <w:right w:w="240" w:type="dxa"/>
            </w:tcMar>
            <w:vAlign w:val="center"/>
            <w:hideMark/>
          </w:tcPr>
          <w:p w14:paraId="5D17EFC6"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2</w:t>
            </w:r>
          </w:p>
        </w:tc>
        <w:tc>
          <w:tcPr>
            <w:tcW w:w="0" w:type="auto"/>
            <w:tcMar>
              <w:top w:w="150" w:type="dxa"/>
              <w:left w:w="240" w:type="dxa"/>
              <w:bottom w:w="150" w:type="dxa"/>
              <w:right w:w="240" w:type="dxa"/>
            </w:tcMar>
            <w:vAlign w:val="center"/>
            <w:hideMark/>
          </w:tcPr>
          <w:p w14:paraId="7A567457"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Day 1</w:t>
            </w:r>
          </w:p>
        </w:tc>
        <w:tc>
          <w:tcPr>
            <w:tcW w:w="0" w:type="auto"/>
            <w:tcMar>
              <w:top w:w="150" w:type="dxa"/>
              <w:left w:w="240" w:type="dxa"/>
              <w:bottom w:w="150" w:type="dxa"/>
              <w:right w:w="240" w:type="dxa"/>
            </w:tcMar>
            <w:vAlign w:val="center"/>
            <w:hideMark/>
          </w:tcPr>
          <w:p w14:paraId="61BA1FA5"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Add Value</w:t>
            </w:r>
          </w:p>
        </w:tc>
        <w:tc>
          <w:tcPr>
            <w:tcW w:w="0" w:type="auto"/>
            <w:tcMar>
              <w:top w:w="150" w:type="dxa"/>
              <w:left w:w="240" w:type="dxa"/>
              <w:bottom w:w="150" w:type="dxa"/>
              <w:right w:w="0" w:type="dxa"/>
            </w:tcMar>
            <w:vAlign w:val="center"/>
            <w:hideMark/>
          </w:tcPr>
          <w:p w14:paraId="3C5CE850"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 One additional tip related to the lead magnet.</w:t>
            </w:r>
            <w:r w:rsidRPr="00101B63">
              <w:rPr>
                <w:rFonts w:ascii="Segoe UI" w:eastAsia="Times New Roman" w:hAnsi="Segoe UI" w:cs="Segoe UI"/>
                <w:color w:val="000000" w:themeColor="text1"/>
                <w:kern w:val="0"/>
                <w:sz w:val="23"/>
                <w:szCs w:val="23"/>
                <w14:ligatures w14:val="none"/>
              </w:rPr>
              <w:br/>
              <w:t>- "Here's something most people miss..."</w:t>
            </w:r>
          </w:p>
        </w:tc>
      </w:tr>
      <w:tr w:rsidR="00101B63" w:rsidRPr="00101B63" w14:paraId="764905CA" w14:textId="77777777">
        <w:tc>
          <w:tcPr>
            <w:tcW w:w="0" w:type="auto"/>
            <w:tcMar>
              <w:top w:w="150" w:type="dxa"/>
              <w:left w:w="0" w:type="dxa"/>
              <w:bottom w:w="150" w:type="dxa"/>
              <w:right w:w="240" w:type="dxa"/>
            </w:tcMar>
            <w:vAlign w:val="center"/>
            <w:hideMark/>
          </w:tcPr>
          <w:p w14:paraId="38DFA252"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lastRenderedPageBreak/>
              <w:t>3</w:t>
            </w:r>
          </w:p>
        </w:tc>
        <w:tc>
          <w:tcPr>
            <w:tcW w:w="0" w:type="auto"/>
            <w:tcMar>
              <w:top w:w="150" w:type="dxa"/>
              <w:left w:w="240" w:type="dxa"/>
              <w:bottom w:w="150" w:type="dxa"/>
              <w:right w:w="240" w:type="dxa"/>
            </w:tcMar>
            <w:vAlign w:val="center"/>
            <w:hideMark/>
          </w:tcPr>
          <w:p w14:paraId="7662FCF3"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Day 3</w:t>
            </w:r>
          </w:p>
        </w:tc>
        <w:tc>
          <w:tcPr>
            <w:tcW w:w="0" w:type="auto"/>
            <w:tcMar>
              <w:top w:w="150" w:type="dxa"/>
              <w:left w:w="240" w:type="dxa"/>
              <w:bottom w:w="150" w:type="dxa"/>
              <w:right w:w="240" w:type="dxa"/>
            </w:tcMar>
            <w:vAlign w:val="center"/>
            <w:hideMark/>
          </w:tcPr>
          <w:p w14:paraId="4E8EFC53"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Build Connection</w:t>
            </w:r>
          </w:p>
        </w:tc>
        <w:tc>
          <w:tcPr>
            <w:tcW w:w="0" w:type="auto"/>
            <w:tcMar>
              <w:top w:w="150" w:type="dxa"/>
              <w:left w:w="240" w:type="dxa"/>
              <w:bottom w:w="150" w:type="dxa"/>
              <w:right w:w="0" w:type="dxa"/>
            </w:tcMar>
            <w:vAlign w:val="center"/>
            <w:hideMark/>
          </w:tcPr>
          <w:p w14:paraId="5E72D457"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 "Why I started [Business Name]..."</w:t>
            </w:r>
            <w:r w:rsidRPr="00101B63">
              <w:rPr>
                <w:rFonts w:ascii="Segoe UI" w:eastAsia="Times New Roman" w:hAnsi="Segoe UI" w:cs="Segoe UI"/>
                <w:color w:val="000000" w:themeColor="text1"/>
                <w:kern w:val="0"/>
                <w:sz w:val="23"/>
                <w:szCs w:val="23"/>
                <w14:ligatures w14:val="none"/>
              </w:rPr>
              <w:br/>
              <w:t>- My personal mission/motivation.</w:t>
            </w:r>
          </w:p>
        </w:tc>
      </w:tr>
      <w:tr w:rsidR="00101B63" w:rsidRPr="00101B63" w14:paraId="37621AEE" w14:textId="77777777">
        <w:tc>
          <w:tcPr>
            <w:tcW w:w="0" w:type="auto"/>
            <w:tcMar>
              <w:top w:w="150" w:type="dxa"/>
              <w:left w:w="0" w:type="dxa"/>
              <w:bottom w:w="150" w:type="dxa"/>
              <w:right w:w="240" w:type="dxa"/>
            </w:tcMar>
            <w:vAlign w:val="center"/>
            <w:hideMark/>
          </w:tcPr>
          <w:p w14:paraId="6A6FFDB5"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4</w:t>
            </w:r>
          </w:p>
        </w:tc>
        <w:tc>
          <w:tcPr>
            <w:tcW w:w="0" w:type="auto"/>
            <w:tcMar>
              <w:top w:w="150" w:type="dxa"/>
              <w:left w:w="240" w:type="dxa"/>
              <w:bottom w:w="150" w:type="dxa"/>
              <w:right w:w="240" w:type="dxa"/>
            </w:tcMar>
            <w:vAlign w:val="center"/>
            <w:hideMark/>
          </w:tcPr>
          <w:p w14:paraId="6564F52C"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Day 5</w:t>
            </w:r>
          </w:p>
        </w:tc>
        <w:tc>
          <w:tcPr>
            <w:tcW w:w="0" w:type="auto"/>
            <w:tcMar>
              <w:top w:w="150" w:type="dxa"/>
              <w:left w:w="240" w:type="dxa"/>
              <w:bottom w:w="150" w:type="dxa"/>
              <w:right w:w="240" w:type="dxa"/>
            </w:tcMar>
            <w:vAlign w:val="center"/>
            <w:hideMark/>
          </w:tcPr>
          <w:p w14:paraId="6D1E92D1"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Establish Authority</w:t>
            </w:r>
          </w:p>
        </w:tc>
        <w:tc>
          <w:tcPr>
            <w:tcW w:w="0" w:type="auto"/>
            <w:tcMar>
              <w:top w:w="150" w:type="dxa"/>
              <w:left w:w="240" w:type="dxa"/>
              <w:bottom w:w="150" w:type="dxa"/>
              <w:right w:w="0" w:type="dxa"/>
            </w:tcMar>
            <w:vAlign w:val="center"/>
            <w:hideMark/>
          </w:tcPr>
          <w:p w14:paraId="48F3431A"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 "The biggest mistake I see people make is..."</w:t>
            </w:r>
            <w:r w:rsidRPr="00101B63">
              <w:rPr>
                <w:rFonts w:ascii="Segoe UI" w:eastAsia="Times New Roman" w:hAnsi="Segoe UI" w:cs="Segoe UI"/>
                <w:color w:val="000000" w:themeColor="text1"/>
                <w:kern w:val="0"/>
                <w:sz w:val="23"/>
                <w:szCs w:val="23"/>
                <w14:ligatures w14:val="none"/>
              </w:rPr>
              <w:br/>
              <w:t>- How to avoid it.</w:t>
            </w:r>
          </w:p>
        </w:tc>
      </w:tr>
      <w:tr w:rsidR="00101B63" w:rsidRPr="00101B63" w14:paraId="62EA66C9" w14:textId="77777777">
        <w:tc>
          <w:tcPr>
            <w:tcW w:w="0" w:type="auto"/>
            <w:tcMar>
              <w:top w:w="150" w:type="dxa"/>
              <w:left w:w="0" w:type="dxa"/>
              <w:bottom w:w="150" w:type="dxa"/>
              <w:right w:w="240" w:type="dxa"/>
            </w:tcMar>
            <w:vAlign w:val="center"/>
            <w:hideMark/>
          </w:tcPr>
          <w:p w14:paraId="49AFF82C"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5</w:t>
            </w:r>
          </w:p>
        </w:tc>
        <w:tc>
          <w:tcPr>
            <w:tcW w:w="0" w:type="auto"/>
            <w:tcMar>
              <w:top w:w="150" w:type="dxa"/>
              <w:left w:w="240" w:type="dxa"/>
              <w:bottom w:w="150" w:type="dxa"/>
              <w:right w:w="240" w:type="dxa"/>
            </w:tcMar>
            <w:vAlign w:val="center"/>
            <w:hideMark/>
          </w:tcPr>
          <w:p w14:paraId="7ED09668"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Day 7</w:t>
            </w:r>
          </w:p>
        </w:tc>
        <w:tc>
          <w:tcPr>
            <w:tcW w:w="0" w:type="auto"/>
            <w:tcMar>
              <w:top w:w="150" w:type="dxa"/>
              <w:left w:w="240" w:type="dxa"/>
              <w:bottom w:w="150" w:type="dxa"/>
              <w:right w:w="240" w:type="dxa"/>
            </w:tcMar>
            <w:vAlign w:val="center"/>
            <w:hideMark/>
          </w:tcPr>
          <w:p w14:paraId="23271F99"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Soft Introduction</w:t>
            </w:r>
          </w:p>
        </w:tc>
        <w:tc>
          <w:tcPr>
            <w:tcW w:w="0" w:type="auto"/>
            <w:tcMar>
              <w:top w:w="150" w:type="dxa"/>
              <w:left w:w="240" w:type="dxa"/>
              <w:bottom w:w="150" w:type="dxa"/>
              <w:right w:w="0" w:type="dxa"/>
            </w:tcMar>
            <w:vAlign w:val="center"/>
            <w:hideMark/>
          </w:tcPr>
          <w:p w14:paraId="2EF4082D"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 "If you liked that, you might be ready for..."</w:t>
            </w:r>
            <w:r w:rsidRPr="00101B63">
              <w:rPr>
                <w:rFonts w:ascii="Segoe UI" w:eastAsia="Times New Roman" w:hAnsi="Segoe UI" w:cs="Segoe UI"/>
                <w:color w:val="000000" w:themeColor="text1"/>
                <w:kern w:val="0"/>
                <w:sz w:val="23"/>
                <w:szCs w:val="23"/>
                <w14:ligatures w14:val="none"/>
              </w:rPr>
              <w:br/>
              <w:t>- Briefly mention paid offer as the next logical step.</w:t>
            </w:r>
          </w:p>
        </w:tc>
      </w:tr>
    </w:tbl>
    <w:p w14:paraId="2BF7C6E1"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1DBDBF9"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7A803A2"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F04D257"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6A216B4"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9276FB6"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CC3619B"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4103D27"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D2869A1" w14:textId="7E8449CD" w:rsidR="00101B63" w:rsidRPr="00101B63" w:rsidRDefault="00101B63"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01B63">
        <w:rPr>
          <w:rFonts w:ascii="Segoe UI" w:eastAsia="Times New Roman" w:hAnsi="Segoe UI" w:cs="Segoe UI"/>
          <w:b/>
          <w:bCs/>
          <w:color w:val="000000" w:themeColor="text1"/>
          <w:kern w:val="0"/>
          <w:sz w:val="30"/>
          <w:szCs w:val="30"/>
          <w14:ligatures w14:val="none"/>
        </w:rPr>
        <w:lastRenderedPageBreak/>
        <w:t>Chapter 7 - The Sales Sequence: The Art of the Gentle Ask</w:t>
      </w:r>
    </w:p>
    <w:p w14:paraId="125D13CD" w14:textId="7CD55D0E"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A Sales Sequence is a series of emails sent to your nurtured list with the specific goal of promoting a paid offer. Unlike a single promotional blast, a sequence tells a story, builds desire, and systematically overcomes objections.</w:t>
      </w:r>
      <w:r w:rsidR="003A52FF">
        <w:rPr>
          <w:rFonts w:ascii="Segoe UI" w:eastAsia="Times New Roman" w:hAnsi="Segoe UI" w:cs="Segoe UI"/>
          <w:color w:val="000000" w:themeColor="text1"/>
          <w:kern w:val="0"/>
          <w14:ligatures w14:val="none"/>
        </w:rPr>
        <w:br/>
      </w:r>
      <w:r w:rsidR="003A52FF">
        <w:rPr>
          <w:rFonts w:ascii="Segoe UI" w:eastAsia="Times New Roman" w:hAnsi="Segoe UI" w:cs="Segoe UI"/>
          <w:color w:val="000000" w:themeColor="text1"/>
          <w:kern w:val="0"/>
          <w14:ligatures w14:val="none"/>
        </w:rPr>
        <w:br/>
      </w:r>
      <w:r w:rsidRPr="00101B63">
        <w:rPr>
          <w:rFonts w:ascii="Segoe UI" w:eastAsia="Times New Roman" w:hAnsi="Segoe UI" w:cs="Segoe UI"/>
          <w:color w:val="000000" w:themeColor="text1"/>
          <w:kern w:val="0"/>
          <w14:ligatures w14:val="none"/>
        </w:rPr>
        <w:t>The tone should be helpful and confident, not pushy. You've already built the trust; now you're showing them the logical path to get even better results.</w:t>
      </w:r>
      <w:r w:rsidR="003A52FF">
        <w:rPr>
          <w:rFonts w:ascii="Segoe UI" w:eastAsia="Times New Roman" w:hAnsi="Segoe UI" w:cs="Segoe UI"/>
          <w:color w:val="000000" w:themeColor="text1"/>
          <w:kern w:val="0"/>
          <w14:ligatures w14:val="none"/>
        </w:rPr>
        <w:br/>
      </w:r>
      <w:r w:rsidR="003A52FF">
        <w:rPr>
          <w:rFonts w:ascii="Segoe UI" w:eastAsia="Times New Roman" w:hAnsi="Segoe UI" w:cs="Segoe UI"/>
          <w:color w:val="000000" w:themeColor="text1"/>
          <w:kern w:val="0"/>
          <w14:ligatures w14:val="none"/>
        </w:rPr>
        <w:br/>
      </w:r>
      <w:r w:rsidRPr="00101B63">
        <w:rPr>
          <w:rFonts w:ascii="Segoe UI" w:eastAsia="Times New Roman" w:hAnsi="Segoe UI" w:cs="Segoe UI"/>
          <w:color w:val="000000" w:themeColor="text1"/>
          <w:kern w:val="0"/>
          <w14:ligatures w14:val="none"/>
        </w:rPr>
        <w:t>An effective sales sequence follows a problem-solution-proof-action structure.</w:t>
      </w:r>
    </w:p>
    <w:p w14:paraId="17CD482A" w14:textId="205FE523" w:rsidR="00101B63" w:rsidRPr="00101B63" w:rsidRDefault="00101B63" w:rsidP="00101B63">
      <w:pPr>
        <w:numPr>
          <w:ilvl w:val="0"/>
          <w:numId w:val="2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Email 1: The Problem &amp; The Story.</w:t>
      </w:r>
      <w:r w:rsidRPr="00101B63">
        <w:rPr>
          <w:rFonts w:ascii="Segoe UI" w:eastAsia="Times New Roman" w:hAnsi="Segoe UI" w:cs="Segoe UI"/>
          <w:color w:val="000000" w:themeColor="text1"/>
          <w:kern w:val="0"/>
          <w14:ligatures w14:val="none"/>
        </w:rPr>
        <w:t> Re-agitate the core problem and tell a story about it. Focus on emotion. No direct sell.</w:t>
      </w:r>
      <w:r w:rsidR="003A52FF">
        <w:rPr>
          <w:rFonts w:ascii="Segoe UI" w:eastAsia="Times New Roman" w:hAnsi="Segoe UI" w:cs="Segoe UI"/>
          <w:color w:val="000000" w:themeColor="text1"/>
          <w:kern w:val="0"/>
          <w14:ligatures w14:val="none"/>
        </w:rPr>
        <w:br/>
      </w:r>
    </w:p>
    <w:p w14:paraId="39562F93" w14:textId="19E63DB8" w:rsidR="00101B63" w:rsidRPr="00101B63" w:rsidRDefault="00101B63" w:rsidP="00101B63">
      <w:pPr>
        <w:numPr>
          <w:ilvl w:val="0"/>
          <w:numId w:val="2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Email 2: The Solution &amp; The Mechanism.</w:t>
      </w:r>
      <w:r w:rsidRPr="00101B63">
        <w:rPr>
          <w:rFonts w:ascii="Segoe UI" w:eastAsia="Times New Roman" w:hAnsi="Segoe UI" w:cs="Segoe UI"/>
          <w:color w:val="000000" w:themeColor="text1"/>
          <w:kern w:val="0"/>
          <w14:ligatures w14:val="none"/>
        </w:rPr>
        <w:t> Introduce your offer as the solution. Explain your unique process or method (the "how").</w:t>
      </w:r>
      <w:r w:rsidR="003A52FF">
        <w:rPr>
          <w:rFonts w:ascii="Segoe UI" w:eastAsia="Times New Roman" w:hAnsi="Segoe UI" w:cs="Segoe UI"/>
          <w:color w:val="000000" w:themeColor="text1"/>
          <w:kern w:val="0"/>
          <w14:ligatures w14:val="none"/>
        </w:rPr>
        <w:br/>
      </w:r>
    </w:p>
    <w:p w14:paraId="3A6BFCB5" w14:textId="30DA72B1" w:rsidR="00101B63" w:rsidRPr="00101B63" w:rsidRDefault="00101B63" w:rsidP="00101B63">
      <w:pPr>
        <w:numPr>
          <w:ilvl w:val="0"/>
          <w:numId w:val="2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Email 3: The Proof &amp; The Results.</w:t>
      </w:r>
      <w:r w:rsidRPr="00101B63">
        <w:rPr>
          <w:rFonts w:ascii="Segoe UI" w:eastAsia="Times New Roman" w:hAnsi="Segoe UI" w:cs="Segoe UI"/>
          <w:color w:val="000000" w:themeColor="text1"/>
          <w:kern w:val="0"/>
          <w14:ligatures w14:val="none"/>
        </w:rPr>
        <w:t> Feature social proof: case studies, testimonials, and data. Show, don't just tell.</w:t>
      </w:r>
      <w:r w:rsidR="003A52FF">
        <w:rPr>
          <w:rFonts w:ascii="Segoe UI" w:eastAsia="Times New Roman" w:hAnsi="Segoe UI" w:cs="Segoe UI"/>
          <w:color w:val="000000" w:themeColor="text1"/>
          <w:kern w:val="0"/>
          <w14:ligatures w14:val="none"/>
        </w:rPr>
        <w:br/>
      </w:r>
    </w:p>
    <w:p w14:paraId="053FD534" w14:textId="047EAFA8" w:rsidR="00101B63" w:rsidRPr="003A52FF" w:rsidRDefault="00101B63" w:rsidP="003A52FF">
      <w:pPr>
        <w:numPr>
          <w:ilvl w:val="0"/>
          <w:numId w:val="21"/>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Email 4: The Offer &amp; The Urgency.</w:t>
      </w:r>
      <w:r w:rsidRPr="00101B63">
        <w:rPr>
          <w:rFonts w:ascii="Segoe UI" w:eastAsia="Times New Roman" w:hAnsi="Segoe UI" w:cs="Segoe UI"/>
          <w:color w:val="000000" w:themeColor="text1"/>
          <w:kern w:val="0"/>
          <w14:ligatures w14:val="none"/>
        </w:rPr>
        <w:t> Present the full offer with clear pricing, bonuses, and a reason to act now (e.g., deadline, limited spots).</w:t>
      </w:r>
    </w:p>
    <w:p w14:paraId="7CE2D7B8" w14:textId="77777777" w:rsidR="00101B63" w:rsidRPr="00101B63" w:rsidRDefault="00101B63" w:rsidP="00101B63">
      <w:pPr>
        <w:spacing w:before="240" w:after="240" w:line="420" w:lineRule="atLeast"/>
        <w:outlineLvl w:val="3"/>
        <w:rPr>
          <w:rFonts w:ascii="Segoe UI" w:eastAsia="Times New Roman" w:hAnsi="Segoe UI" w:cs="Segoe UI"/>
          <w:b/>
          <w:bCs/>
          <w:color w:val="000000" w:themeColor="text1"/>
          <w:kern w:val="0"/>
          <w14:ligatures w14:val="none"/>
        </w:rPr>
      </w:pPr>
      <w:r w:rsidRPr="00101B63">
        <w:rPr>
          <w:rFonts w:ascii="Segoe UI" w:eastAsia="Times New Roman" w:hAnsi="Segoe UI" w:cs="Segoe UI"/>
          <w:b/>
          <w:bCs/>
          <w:color w:val="000000" w:themeColor="text1"/>
          <w:kern w:val="0"/>
          <w14:ligatures w14:val="none"/>
        </w:rPr>
        <w:t>Chapter 7 Practical Application: 4-Email Sales Sequence Template</w:t>
      </w:r>
    </w:p>
    <w:p w14:paraId="257AB803" w14:textId="0B258412"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Task: Outline a sales sequence for your next product launch.</w:t>
      </w:r>
    </w:p>
    <w:p w14:paraId="6FF222D4"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Product/Offer:</w:t>
      </w:r>
      <w:r w:rsidRPr="00101B63">
        <w:rPr>
          <w:rFonts w:ascii="Segoe UI" w:eastAsia="Times New Roman" w:hAnsi="Segoe UI" w:cs="Segoe UI"/>
          <w:color w:val="000000" w:themeColor="text1"/>
          <w:kern w:val="0"/>
          <w14:ligatures w14:val="none"/>
        </w:rPr>
        <w:t> _________________________</w:t>
      </w:r>
    </w:p>
    <w:tbl>
      <w:tblPr>
        <w:tblW w:w="0" w:type="auto"/>
        <w:tblCellMar>
          <w:top w:w="15" w:type="dxa"/>
          <w:left w:w="15" w:type="dxa"/>
          <w:bottom w:w="15" w:type="dxa"/>
          <w:right w:w="15" w:type="dxa"/>
        </w:tblCellMar>
        <w:tblLook w:val="04A0" w:firstRow="1" w:lastRow="0" w:firstColumn="1" w:lastColumn="0" w:noHBand="0" w:noVBand="1"/>
      </w:tblPr>
      <w:tblGrid>
        <w:gridCol w:w="783"/>
        <w:gridCol w:w="4057"/>
        <w:gridCol w:w="4520"/>
      </w:tblGrid>
      <w:tr w:rsidR="00101B63" w:rsidRPr="00101B63" w14:paraId="1D08A8AC" w14:textId="77777777">
        <w:trPr>
          <w:tblHeader/>
        </w:trPr>
        <w:tc>
          <w:tcPr>
            <w:tcW w:w="0" w:type="auto"/>
            <w:tcBorders>
              <w:top w:val="nil"/>
            </w:tcBorders>
            <w:tcMar>
              <w:top w:w="150" w:type="dxa"/>
              <w:left w:w="0" w:type="dxa"/>
              <w:bottom w:w="150" w:type="dxa"/>
              <w:right w:w="240" w:type="dxa"/>
            </w:tcMar>
            <w:vAlign w:val="center"/>
            <w:hideMark/>
          </w:tcPr>
          <w:p w14:paraId="372F13C1"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Email</w:t>
            </w:r>
          </w:p>
        </w:tc>
        <w:tc>
          <w:tcPr>
            <w:tcW w:w="0" w:type="auto"/>
            <w:tcBorders>
              <w:top w:val="nil"/>
            </w:tcBorders>
            <w:tcMar>
              <w:top w:w="150" w:type="dxa"/>
              <w:left w:w="240" w:type="dxa"/>
              <w:bottom w:w="150" w:type="dxa"/>
              <w:right w:w="240" w:type="dxa"/>
            </w:tcMar>
            <w:vAlign w:val="center"/>
            <w:hideMark/>
          </w:tcPr>
          <w:p w14:paraId="2415ACCE"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Subject Line Idea</w:t>
            </w:r>
          </w:p>
        </w:tc>
        <w:tc>
          <w:tcPr>
            <w:tcW w:w="0" w:type="auto"/>
            <w:tcBorders>
              <w:top w:val="nil"/>
            </w:tcBorders>
            <w:tcMar>
              <w:top w:w="150" w:type="dxa"/>
              <w:left w:w="240" w:type="dxa"/>
              <w:bottom w:w="150" w:type="dxa"/>
              <w:right w:w="240" w:type="dxa"/>
            </w:tcMar>
            <w:vAlign w:val="center"/>
            <w:hideMark/>
          </w:tcPr>
          <w:p w14:paraId="6E931E92"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Goal &amp; Key Content</w:t>
            </w:r>
          </w:p>
        </w:tc>
      </w:tr>
      <w:tr w:rsidR="00101B63" w:rsidRPr="00101B63" w14:paraId="265DFBF8" w14:textId="77777777">
        <w:tc>
          <w:tcPr>
            <w:tcW w:w="0" w:type="auto"/>
            <w:tcMar>
              <w:top w:w="150" w:type="dxa"/>
              <w:left w:w="0" w:type="dxa"/>
              <w:bottom w:w="150" w:type="dxa"/>
              <w:right w:w="240" w:type="dxa"/>
            </w:tcMar>
            <w:vAlign w:val="center"/>
            <w:hideMark/>
          </w:tcPr>
          <w:p w14:paraId="703B9C08"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1</w:t>
            </w:r>
          </w:p>
        </w:tc>
        <w:tc>
          <w:tcPr>
            <w:tcW w:w="0" w:type="auto"/>
            <w:tcMar>
              <w:top w:w="150" w:type="dxa"/>
              <w:left w:w="240" w:type="dxa"/>
              <w:bottom w:w="150" w:type="dxa"/>
              <w:right w:w="240" w:type="dxa"/>
            </w:tcMar>
            <w:vAlign w:val="center"/>
            <w:hideMark/>
          </w:tcPr>
          <w:p w14:paraId="39DDDF09"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"Struggling with [Problem]?"</w:t>
            </w:r>
          </w:p>
        </w:tc>
        <w:tc>
          <w:tcPr>
            <w:tcW w:w="0" w:type="auto"/>
            <w:tcMar>
              <w:top w:w="150" w:type="dxa"/>
              <w:left w:w="240" w:type="dxa"/>
              <w:bottom w:w="150" w:type="dxa"/>
              <w:right w:w="0" w:type="dxa"/>
            </w:tcMar>
            <w:vAlign w:val="center"/>
            <w:hideMark/>
          </w:tcPr>
          <w:p w14:paraId="0FC226FA"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Goal:</w:t>
            </w:r>
            <w:r w:rsidRPr="00101B63">
              <w:rPr>
                <w:rFonts w:ascii="Segoe UI" w:eastAsia="Times New Roman" w:hAnsi="Segoe UI" w:cs="Segoe UI"/>
                <w:color w:val="000000" w:themeColor="text1"/>
                <w:kern w:val="0"/>
                <w:sz w:val="23"/>
                <w:szCs w:val="23"/>
                <w14:ligatures w14:val="none"/>
              </w:rPr>
              <w:t> Connect &amp; Agitate.</w:t>
            </w:r>
            <w:r w:rsidRPr="00101B63">
              <w:rPr>
                <w:rFonts w:ascii="Segoe UI" w:eastAsia="Times New Roman" w:hAnsi="Segoe UI" w:cs="Segoe UI"/>
                <w:color w:val="000000" w:themeColor="text1"/>
                <w:kern w:val="0"/>
                <w:sz w:val="23"/>
                <w:szCs w:val="23"/>
                <w14:ligatures w14:val="none"/>
              </w:rPr>
              <w:br/>
              <w:t>- Tell a relatable story about the problem.</w:t>
            </w:r>
            <w:r w:rsidRPr="00101B63">
              <w:rPr>
                <w:rFonts w:ascii="Segoe UI" w:eastAsia="Times New Roman" w:hAnsi="Segoe UI" w:cs="Segoe UI"/>
                <w:color w:val="000000" w:themeColor="text1"/>
                <w:kern w:val="0"/>
                <w:sz w:val="23"/>
                <w:szCs w:val="23"/>
                <w14:ligatures w14:val="none"/>
              </w:rPr>
              <w:br/>
              <w:t>- No direct sell.</w:t>
            </w:r>
          </w:p>
        </w:tc>
      </w:tr>
      <w:tr w:rsidR="00101B63" w:rsidRPr="00101B63" w14:paraId="563BD1D3" w14:textId="77777777">
        <w:tc>
          <w:tcPr>
            <w:tcW w:w="0" w:type="auto"/>
            <w:tcMar>
              <w:top w:w="150" w:type="dxa"/>
              <w:left w:w="0" w:type="dxa"/>
              <w:bottom w:w="150" w:type="dxa"/>
              <w:right w:w="240" w:type="dxa"/>
            </w:tcMar>
            <w:vAlign w:val="center"/>
            <w:hideMark/>
          </w:tcPr>
          <w:p w14:paraId="7E9826F1"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2</w:t>
            </w:r>
          </w:p>
        </w:tc>
        <w:tc>
          <w:tcPr>
            <w:tcW w:w="0" w:type="auto"/>
            <w:tcMar>
              <w:top w:w="150" w:type="dxa"/>
              <w:left w:w="240" w:type="dxa"/>
              <w:bottom w:w="150" w:type="dxa"/>
              <w:right w:w="240" w:type="dxa"/>
            </w:tcMar>
            <w:vAlign w:val="center"/>
            <w:hideMark/>
          </w:tcPr>
          <w:p w14:paraId="2E1AE131"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"A better way to [Solve Problem]"</w:t>
            </w:r>
          </w:p>
        </w:tc>
        <w:tc>
          <w:tcPr>
            <w:tcW w:w="0" w:type="auto"/>
            <w:tcMar>
              <w:top w:w="150" w:type="dxa"/>
              <w:left w:w="240" w:type="dxa"/>
              <w:bottom w:w="150" w:type="dxa"/>
              <w:right w:w="0" w:type="dxa"/>
            </w:tcMar>
            <w:vAlign w:val="center"/>
            <w:hideMark/>
          </w:tcPr>
          <w:p w14:paraId="583DCF05"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Goal:</w:t>
            </w:r>
            <w:r w:rsidRPr="00101B63">
              <w:rPr>
                <w:rFonts w:ascii="Segoe UI" w:eastAsia="Times New Roman" w:hAnsi="Segoe UI" w:cs="Segoe UI"/>
                <w:color w:val="000000" w:themeColor="text1"/>
                <w:kern w:val="0"/>
                <w:sz w:val="23"/>
                <w:szCs w:val="23"/>
                <w14:ligatures w14:val="none"/>
              </w:rPr>
              <w:t> Introduce the Solution.</w:t>
            </w:r>
            <w:r w:rsidRPr="00101B63">
              <w:rPr>
                <w:rFonts w:ascii="Segoe UI" w:eastAsia="Times New Roman" w:hAnsi="Segoe UI" w:cs="Segoe UI"/>
                <w:color w:val="000000" w:themeColor="text1"/>
                <w:kern w:val="0"/>
                <w:sz w:val="23"/>
                <w:szCs w:val="23"/>
                <w14:ligatures w14:val="none"/>
              </w:rPr>
              <w:br/>
              <w:t>- "What if you could...?"</w:t>
            </w:r>
            <w:r w:rsidRPr="00101B63">
              <w:rPr>
                <w:rFonts w:ascii="Segoe UI" w:eastAsia="Times New Roman" w:hAnsi="Segoe UI" w:cs="Segoe UI"/>
                <w:color w:val="000000" w:themeColor="text1"/>
                <w:kern w:val="0"/>
                <w:sz w:val="23"/>
                <w:szCs w:val="23"/>
                <w14:ligatures w14:val="none"/>
              </w:rPr>
              <w:br/>
              <w:t>- Explain your unique method.</w:t>
            </w:r>
          </w:p>
        </w:tc>
      </w:tr>
      <w:tr w:rsidR="00101B63" w:rsidRPr="00101B63" w14:paraId="08D80852" w14:textId="77777777">
        <w:tc>
          <w:tcPr>
            <w:tcW w:w="0" w:type="auto"/>
            <w:tcMar>
              <w:top w:w="150" w:type="dxa"/>
              <w:left w:w="0" w:type="dxa"/>
              <w:bottom w:w="150" w:type="dxa"/>
              <w:right w:w="240" w:type="dxa"/>
            </w:tcMar>
            <w:vAlign w:val="center"/>
            <w:hideMark/>
          </w:tcPr>
          <w:p w14:paraId="4FED71C7"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lastRenderedPageBreak/>
              <w:t>3</w:t>
            </w:r>
          </w:p>
        </w:tc>
        <w:tc>
          <w:tcPr>
            <w:tcW w:w="0" w:type="auto"/>
            <w:tcMar>
              <w:top w:w="150" w:type="dxa"/>
              <w:left w:w="240" w:type="dxa"/>
              <w:bottom w:w="150" w:type="dxa"/>
              <w:right w:w="240" w:type="dxa"/>
            </w:tcMar>
            <w:vAlign w:val="center"/>
            <w:hideMark/>
          </w:tcPr>
          <w:p w14:paraId="6332CF3C"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"[Customer Name] achieved [Result]"</w:t>
            </w:r>
          </w:p>
        </w:tc>
        <w:tc>
          <w:tcPr>
            <w:tcW w:w="0" w:type="auto"/>
            <w:tcMar>
              <w:top w:w="150" w:type="dxa"/>
              <w:left w:w="240" w:type="dxa"/>
              <w:bottom w:w="150" w:type="dxa"/>
              <w:right w:w="0" w:type="dxa"/>
            </w:tcMar>
            <w:vAlign w:val="center"/>
            <w:hideMark/>
          </w:tcPr>
          <w:p w14:paraId="2F4518E0"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Goal:</w:t>
            </w:r>
            <w:r w:rsidRPr="00101B63">
              <w:rPr>
                <w:rFonts w:ascii="Segoe UI" w:eastAsia="Times New Roman" w:hAnsi="Segoe UI" w:cs="Segoe UI"/>
                <w:color w:val="000000" w:themeColor="text1"/>
                <w:kern w:val="0"/>
                <w:sz w:val="23"/>
                <w:szCs w:val="23"/>
                <w14:ligatures w14:val="none"/>
              </w:rPr>
              <w:t> Provide Proof.</w:t>
            </w:r>
            <w:r w:rsidRPr="00101B63">
              <w:rPr>
                <w:rFonts w:ascii="Segoe UI" w:eastAsia="Times New Roman" w:hAnsi="Segoe UI" w:cs="Segoe UI"/>
                <w:color w:val="000000" w:themeColor="text1"/>
                <w:kern w:val="0"/>
                <w:sz w:val="23"/>
                <w:szCs w:val="23"/>
                <w14:ligatures w14:val="none"/>
              </w:rPr>
              <w:br/>
              <w:t>- Share a powerful case study or testimonial.</w:t>
            </w:r>
            <w:r w:rsidRPr="00101B63">
              <w:rPr>
                <w:rFonts w:ascii="Segoe UI" w:eastAsia="Times New Roman" w:hAnsi="Segoe UI" w:cs="Segoe UI"/>
                <w:color w:val="000000" w:themeColor="text1"/>
                <w:kern w:val="0"/>
                <w:sz w:val="23"/>
                <w:szCs w:val="23"/>
                <w14:ligatures w14:val="none"/>
              </w:rPr>
              <w:br/>
              <w:t>- "You don't have to take my word for it."</w:t>
            </w:r>
          </w:p>
        </w:tc>
      </w:tr>
      <w:tr w:rsidR="00101B63" w:rsidRPr="00101B63" w14:paraId="2DC62A22" w14:textId="77777777">
        <w:tc>
          <w:tcPr>
            <w:tcW w:w="0" w:type="auto"/>
            <w:tcMar>
              <w:top w:w="150" w:type="dxa"/>
              <w:left w:w="0" w:type="dxa"/>
              <w:bottom w:w="150" w:type="dxa"/>
              <w:right w:w="240" w:type="dxa"/>
            </w:tcMar>
            <w:vAlign w:val="center"/>
            <w:hideMark/>
          </w:tcPr>
          <w:p w14:paraId="62C3D514"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4</w:t>
            </w:r>
          </w:p>
        </w:tc>
        <w:tc>
          <w:tcPr>
            <w:tcW w:w="0" w:type="auto"/>
            <w:tcMar>
              <w:top w:w="150" w:type="dxa"/>
              <w:left w:w="240" w:type="dxa"/>
              <w:bottom w:w="150" w:type="dxa"/>
              <w:right w:w="240" w:type="dxa"/>
            </w:tcMar>
            <w:vAlign w:val="center"/>
            <w:hideMark/>
          </w:tcPr>
          <w:p w14:paraId="0DD24F50"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"Last chance to [Get Offer/Bonus]"</w:t>
            </w:r>
          </w:p>
        </w:tc>
        <w:tc>
          <w:tcPr>
            <w:tcW w:w="0" w:type="auto"/>
            <w:tcMar>
              <w:top w:w="150" w:type="dxa"/>
              <w:left w:w="240" w:type="dxa"/>
              <w:bottom w:w="150" w:type="dxa"/>
              <w:right w:w="0" w:type="dxa"/>
            </w:tcMar>
            <w:vAlign w:val="center"/>
            <w:hideMark/>
          </w:tcPr>
          <w:p w14:paraId="58396AE1"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Goal:</w:t>
            </w:r>
            <w:r w:rsidRPr="00101B63">
              <w:rPr>
                <w:rFonts w:ascii="Segoe UI" w:eastAsia="Times New Roman" w:hAnsi="Segoe UI" w:cs="Segoe UI"/>
                <w:color w:val="000000" w:themeColor="text1"/>
                <w:kern w:val="0"/>
                <w:sz w:val="23"/>
                <w:szCs w:val="23"/>
                <w14:ligatures w14:val="none"/>
              </w:rPr>
              <w:t> Drive Action.</w:t>
            </w:r>
            <w:r w:rsidRPr="00101B63">
              <w:rPr>
                <w:rFonts w:ascii="Segoe UI" w:eastAsia="Times New Roman" w:hAnsi="Segoe UI" w:cs="Segoe UI"/>
                <w:color w:val="000000" w:themeColor="text1"/>
                <w:kern w:val="0"/>
                <w:sz w:val="23"/>
                <w:szCs w:val="23"/>
                <w14:ligatures w14:val="none"/>
              </w:rPr>
              <w:br/>
              <w:t>- Recap benefits &amp; bonuses.</w:t>
            </w:r>
            <w:r w:rsidRPr="00101B63">
              <w:rPr>
                <w:rFonts w:ascii="Segoe UI" w:eastAsia="Times New Roman" w:hAnsi="Segoe UI" w:cs="Segoe UI"/>
                <w:color w:val="000000" w:themeColor="text1"/>
                <w:kern w:val="0"/>
                <w:sz w:val="23"/>
                <w:szCs w:val="23"/>
                <w14:ligatures w14:val="none"/>
              </w:rPr>
              <w:br/>
              <w:t>- Highlight the guarantee.</w:t>
            </w:r>
            <w:r w:rsidRPr="00101B63">
              <w:rPr>
                <w:rFonts w:ascii="Segoe UI" w:eastAsia="Times New Roman" w:hAnsi="Segoe UI" w:cs="Segoe UI"/>
                <w:color w:val="000000" w:themeColor="text1"/>
                <w:kern w:val="0"/>
                <w:sz w:val="23"/>
                <w:szCs w:val="23"/>
                <w14:ligatures w14:val="none"/>
              </w:rPr>
              <w:br/>
              <w:t>- Clear CTA with urgency.</w:t>
            </w:r>
          </w:p>
        </w:tc>
      </w:tr>
    </w:tbl>
    <w:p w14:paraId="642F88F6"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95DBF85"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0054BDB"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5BB6449"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DE1B5E9"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DCA42C1"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DC28C3E"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AB72E35" w14:textId="77777777" w:rsidR="003A52FF" w:rsidRDefault="003A52FF"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B04B12B" w14:textId="4B8AE670" w:rsidR="00101B63" w:rsidRPr="00101B63" w:rsidRDefault="00101B63"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01B63">
        <w:rPr>
          <w:rFonts w:ascii="Segoe UI" w:eastAsia="Times New Roman" w:hAnsi="Segoe UI" w:cs="Segoe UI"/>
          <w:b/>
          <w:bCs/>
          <w:color w:val="000000" w:themeColor="text1"/>
          <w:kern w:val="0"/>
          <w:sz w:val="30"/>
          <w:szCs w:val="30"/>
          <w14:ligatures w14:val="none"/>
        </w:rPr>
        <w:lastRenderedPageBreak/>
        <w:t>Chapter 8 - Funnel Metrics: Tracking the Health of Your Content Engine</w:t>
      </w:r>
    </w:p>
    <w:p w14:paraId="6E0D8A85"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You cannot improve what you do not measure. Funnel metrics tell you exactly where your system is working and, more importantly, where it's leaking. By tracking a few key numbers, you can make data-driven decisions to optimize your funnel, fix weak points, and increase your overall conversion rate. A small improvement at any stage can lead to a massive increase in customers.</w:t>
      </w:r>
    </w:p>
    <w:p w14:paraId="18881099"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Focus on the metrics that directly correlate to each stage of the funnel.</w:t>
      </w:r>
    </w:p>
    <w:p w14:paraId="36F16FDC" w14:textId="77777777" w:rsidR="00101B63" w:rsidRPr="00101B63" w:rsidRDefault="00101B63" w:rsidP="00101B63">
      <w:pPr>
        <w:numPr>
          <w:ilvl w:val="0"/>
          <w:numId w:val="22"/>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TOFU Health (Awareness):</w:t>
      </w:r>
    </w:p>
    <w:p w14:paraId="675D2030" w14:textId="507460B9" w:rsidR="00101B63" w:rsidRPr="00101B63" w:rsidRDefault="00101B63" w:rsidP="00101B63">
      <w:pPr>
        <w:numPr>
          <w:ilvl w:val="1"/>
          <w:numId w:val="22"/>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Website Traffic:</w:t>
      </w:r>
      <w:r w:rsidRPr="00101B63">
        <w:rPr>
          <w:rFonts w:ascii="Segoe UI" w:eastAsia="Times New Roman" w:hAnsi="Segoe UI" w:cs="Segoe UI"/>
          <w:color w:val="000000" w:themeColor="text1"/>
          <w:kern w:val="0"/>
          <w14:ligatures w14:val="none"/>
        </w:rPr>
        <w:t> Total visitors from organic, social, and other channels.</w:t>
      </w:r>
      <w:r w:rsidR="003A52FF">
        <w:rPr>
          <w:rFonts w:ascii="Segoe UI" w:eastAsia="Times New Roman" w:hAnsi="Segoe UI" w:cs="Segoe UI"/>
          <w:color w:val="000000" w:themeColor="text1"/>
          <w:kern w:val="0"/>
          <w14:ligatures w14:val="none"/>
        </w:rPr>
        <w:br/>
      </w:r>
    </w:p>
    <w:p w14:paraId="7AA8C666" w14:textId="77777777" w:rsidR="00101B63" w:rsidRPr="00101B63" w:rsidRDefault="00101B63" w:rsidP="00101B63">
      <w:pPr>
        <w:numPr>
          <w:ilvl w:val="0"/>
          <w:numId w:val="22"/>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MOFU Health (Conversion):</w:t>
      </w:r>
    </w:p>
    <w:p w14:paraId="37D025A6" w14:textId="1BAF7F43" w:rsidR="00101B63" w:rsidRPr="00101B63" w:rsidRDefault="00101B63" w:rsidP="00101B63">
      <w:pPr>
        <w:numPr>
          <w:ilvl w:val="1"/>
          <w:numId w:val="22"/>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Lead Conversion Rate:</w:t>
      </w:r>
      <w:r w:rsidRPr="00101B63">
        <w:rPr>
          <w:rFonts w:ascii="Segoe UI" w:eastAsia="Times New Roman" w:hAnsi="Segoe UI" w:cs="Segoe UI"/>
          <w:color w:val="000000" w:themeColor="text1"/>
          <w:kern w:val="0"/>
          <w14:ligatures w14:val="none"/>
        </w:rPr>
        <w:t> (Number of Subscribers / Website Visitors) x 100. This tells you how effective your lead magnet and landing page are.</w:t>
      </w:r>
      <w:r w:rsidR="003A52FF">
        <w:rPr>
          <w:rFonts w:ascii="Segoe UI" w:eastAsia="Times New Roman" w:hAnsi="Segoe UI" w:cs="Segoe UI"/>
          <w:color w:val="000000" w:themeColor="text1"/>
          <w:kern w:val="0"/>
          <w14:ligatures w14:val="none"/>
        </w:rPr>
        <w:br/>
      </w:r>
    </w:p>
    <w:p w14:paraId="47412F0A" w14:textId="77777777" w:rsidR="00101B63" w:rsidRPr="00101B63" w:rsidRDefault="00101B63" w:rsidP="00101B63">
      <w:pPr>
        <w:numPr>
          <w:ilvl w:val="0"/>
          <w:numId w:val="22"/>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BOFU Health (Revenue):</w:t>
      </w:r>
    </w:p>
    <w:p w14:paraId="2AB67564" w14:textId="36B1EFF4" w:rsidR="00101B63" w:rsidRPr="00101B63" w:rsidRDefault="00101B63" w:rsidP="00101B63">
      <w:pPr>
        <w:numPr>
          <w:ilvl w:val="1"/>
          <w:numId w:val="22"/>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Customer Conversion Rate:</w:t>
      </w:r>
      <w:r w:rsidRPr="00101B63">
        <w:rPr>
          <w:rFonts w:ascii="Segoe UI" w:eastAsia="Times New Roman" w:hAnsi="Segoe UI" w:cs="Segoe UI"/>
          <w:color w:val="000000" w:themeColor="text1"/>
          <w:kern w:val="0"/>
          <w14:ligatures w14:val="none"/>
        </w:rPr>
        <w:t> (Number of Customers / Number of Subscribers) x 100. This tells you how effective your nurture and sales sequences are.</w:t>
      </w:r>
      <w:r w:rsidR="003A52FF">
        <w:rPr>
          <w:rFonts w:ascii="Segoe UI" w:eastAsia="Times New Roman" w:hAnsi="Segoe UI" w:cs="Segoe UI"/>
          <w:color w:val="000000" w:themeColor="text1"/>
          <w:kern w:val="0"/>
          <w14:ligatures w14:val="none"/>
        </w:rPr>
        <w:br/>
      </w:r>
    </w:p>
    <w:p w14:paraId="34C2403D" w14:textId="77777777" w:rsidR="00101B63" w:rsidRPr="00101B63" w:rsidRDefault="00101B63" w:rsidP="00101B63">
      <w:pPr>
        <w:numPr>
          <w:ilvl w:val="0"/>
          <w:numId w:val="22"/>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Overall Funnel Health:</w:t>
      </w:r>
    </w:p>
    <w:p w14:paraId="1B2745DF" w14:textId="77777777" w:rsidR="00101B63" w:rsidRPr="00101B63" w:rsidRDefault="00101B63" w:rsidP="00101B63">
      <w:pPr>
        <w:numPr>
          <w:ilvl w:val="1"/>
          <w:numId w:val="22"/>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Cost Per Lead (CPL):</w:t>
      </w:r>
      <w:r w:rsidRPr="00101B63">
        <w:rPr>
          <w:rFonts w:ascii="Segoe UI" w:eastAsia="Times New Roman" w:hAnsi="Segoe UI" w:cs="Segoe UI"/>
          <w:color w:val="000000" w:themeColor="text1"/>
          <w:kern w:val="0"/>
          <w14:ligatures w14:val="none"/>
        </w:rPr>
        <w:t> How much it costs to acquire one subscriber.</w:t>
      </w:r>
    </w:p>
    <w:p w14:paraId="1D4BA965" w14:textId="53F78E1B" w:rsidR="00101B63" w:rsidRPr="003A52FF" w:rsidRDefault="00101B63" w:rsidP="003A52FF">
      <w:pPr>
        <w:numPr>
          <w:ilvl w:val="1"/>
          <w:numId w:val="22"/>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Customer Lifetime Value (LTV):</w:t>
      </w:r>
      <w:r w:rsidRPr="00101B63">
        <w:rPr>
          <w:rFonts w:ascii="Segoe UI" w:eastAsia="Times New Roman" w:hAnsi="Segoe UI" w:cs="Segoe UI"/>
          <w:color w:val="000000" w:themeColor="text1"/>
          <w:kern w:val="0"/>
          <w14:ligatures w14:val="none"/>
        </w:rPr>
        <w:t> The total revenue a customer generates.</w:t>
      </w:r>
    </w:p>
    <w:p w14:paraId="7AAE56E3" w14:textId="77777777" w:rsidR="00101B63" w:rsidRPr="00101B63" w:rsidRDefault="00101B63" w:rsidP="00101B63">
      <w:pPr>
        <w:spacing w:before="240" w:after="240" w:line="420" w:lineRule="atLeast"/>
        <w:outlineLvl w:val="3"/>
        <w:rPr>
          <w:rFonts w:ascii="Segoe UI" w:eastAsia="Times New Roman" w:hAnsi="Segoe UI" w:cs="Segoe UI"/>
          <w:b/>
          <w:bCs/>
          <w:color w:val="000000" w:themeColor="text1"/>
          <w:kern w:val="0"/>
          <w14:ligatures w14:val="none"/>
        </w:rPr>
      </w:pPr>
      <w:r w:rsidRPr="00101B63">
        <w:rPr>
          <w:rFonts w:ascii="Segoe UI" w:eastAsia="Times New Roman" w:hAnsi="Segoe UI" w:cs="Segoe UI"/>
          <w:b/>
          <w:bCs/>
          <w:color w:val="000000" w:themeColor="text1"/>
          <w:kern w:val="0"/>
          <w14:ligatures w14:val="none"/>
        </w:rPr>
        <w:t>Chapter 8 Practical Application: Funnel Performance Dashboard</w:t>
      </w:r>
    </w:p>
    <w:p w14:paraId="0D484272" w14:textId="5B138DC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Task: Create a simple dashboard to track your funnel's performance monthly.</w:t>
      </w:r>
    </w:p>
    <w:p w14:paraId="2829CC2F"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My Funnel:</w:t>
      </w:r>
      <w:r w:rsidRPr="00101B63">
        <w:rPr>
          <w:rFonts w:ascii="Segoe UI" w:eastAsia="Times New Roman" w:hAnsi="Segoe UI" w:cs="Segoe UI"/>
          <w:color w:val="000000" w:themeColor="text1"/>
          <w:kern w:val="0"/>
          <w14:ligatures w14:val="none"/>
        </w:rPr>
        <w:t> _________________________</w:t>
      </w:r>
    </w:p>
    <w:tbl>
      <w:tblPr>
        <w:tblW w:w="0" w:type="auto"/>
        <w:tblCellMar>
          <w:top w:w="15" w:type="dxa"/>
          <w:left w:w="15" w:type="dxa"/>
          <w:bottom w:w="15" w:type="dxa"/>
          <w:right w:w="15" w:type="dxa"/>
        </w:tblCellMar>
        <w:tblLook w:val="04A0" w:firstRow="1" w:lastRow="0" w:firstColumn="1" w:lastColumn="0" w:noHBand="0" w:noVBand="1"/>
      </w:tblPr>
      <w:tblGrid>
        <w:gridCol w:w="2741"/>
        <w:gridCol w:w="1494"/>
        <w:gridCol w:w="1492"/>
        <w:gridCol w:w="1774"/>
        <w:gridCol w:w="1859"/>
      </w:tblGrid>
      <w:tr w:rsidR="00101B63" w:rsidRPr="00101B63" w14:paraId="14C163AB" w14:textId="77777777">
        <w:trPr>
          <w:tblHeader/>
        </w:trPr>
        <w:tc>
          <w:tcPr>
            <w:tcW w:w="0" w:type="auto"/>
            <w:tcBorders>
              <w:top w:val="nil"/>
            </w:tcBorders>
            <w:tcMar>
              <w:top w:w="150" w:type="dxa"/>
              <w:left w:w="0" w:type="dxa"/>
              <w:bottom w:w="150" w:type="dxa"/>
              <w:right w:w="240" w:type="dxa"/>
            </w:tcMar>
            <w:vAlign w:val="center"/>
            <w:hideMark/>
          </w:tcPr>
          <w:p w14:paraId="668AE676"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Metric</w:t>
            </w:r>
          </w:p>
        </w:tc>
        <w:tc>
          <w:tcPr>
            <w:tcW w:w="0" w:type="auto"/>
            <w:tcBorders>
              <w:top w:val="nil"/>
            </w:tcBorders>
            <w:tcMar>
              <w:top w:w="150" w:type="dxa"/>
              <w:left w:w="240" w:type="dxa"/>
              <w:bottom w:w="150" w:type="dxa"/>
              <w:right w:w="240" w:type="dxa"/>
            </w:tcMar>
            <w:vAlign w:val="center"/>
            <w:hideMark/>
          </w:tcPr>
          <w:p w14:paraId="79B83054"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This Month</w:t>
            </w:r>
          </w:p>
        </w:tc>
        <w:tc>
          <w:tcPr>
            <w:tcW w:w="0" w:type="auto"/>
            <w:tcBorders>
              <w:top w:val="nil"/>
            </w:tcBorders>
            <w:tcMar>
              <w:top w:w="150" w:type="dxa"/>
              <w:left w:w="240" w:type="dxa"/>
              <w:bottom w:w="150" w:type="dxa"/>
              <w:right w:w="240" w:type="dxa"/>
            </w:tcMar>
            <w:vAlign w:val="center"/>
            <w:hideMark/>
          </w:tcPr>
          <w:p w14:paraId="2A230333"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Last Month</w:t>
            </w:r>
          </w:p>
        </w:tc>
        <w:tc>
          <w:tcPr>
            <w:tcW w:w="0" w:type="auto"/>
            <w:tcBorders>
              <w:top w:val="nil"/>
            </w:tcBorders>
            <w:tcMar>
              <w:top w:w="150" w:type="dxa"/>
              <w:left w:w="240" w:type="dxa"/>
              <w:bottom w:w="150" w:type="dxa"/>
              <w:right w:w="240" w:type="dxa"/>
            </w:tcMar>
            <w:vAlign w:val="center"/>
            <w:hideMark/>
          </w:tcPr>
          <w:p w14:paraId="1C3E7899"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Trend (</w:t>
            </w:r>
            <w:r w:rsidRPr="00101B63">
              <w:rPr>
                <w:rFonts w:ascii="Apple Color Emoji" w:eastAsia="Times New Roman" w:hAnsi="Apple Color Emoji" w:cs="Apple Color Emoji"/>
                <w:color w:val="000000" w:themeColor="text1"/>
                <w:kern w:val="0"/>
                <w:sz w:val="23"/>
                <w:szCs w:val="23"/>
                <w14:ligatures w14:val="none"/>
              </w:rPr>
              <w:t>⬆️➡️⬇️</w:t>
            </w:r>
            <w:r w:rsidRPr="00101B63">
              <w:rPr>
                <w:rFonts w:ascii="Segoe UI" w:eastAsia="Times New Roman" w:hAnsi="Segoe UI" w:cs="Segoe UI"/>
                <w:color w:val="000000" w:themeColor="text1"/>
                <w:kern w:val="0"/>
                <w:sz w:val="23"/>
                <w:szCs w:val="23"/>
                <w14:ligatures w14:val="none"/>
              </w:rPr>
              <w:t>)</w:t>
            </w:r>
          </w:p>
        </w:tc>
        <w:tc>
          <w:tcPr>
            <w:tcW w:w="0" w:type="auto"/>
            <w:tcBorders>
              <w:top w:val="nil"/>
            </w:tcBorders>
            <w:tcMar>
              <w:top w:w="150" w:type="dxa"/>
              <w:left w:w="240" w:type="dxa"/>
              <w:bottom w:w="150" w:type="dxa"/>
              <w:right w:w="240" w:type="dxa"/>
            </w:tcMar>
            <w:vAlign w:val="center"/>
            <w:hideMark/>
          </w:tcPr>
          <w:p w14:paraId="23A53A7C"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Insight &amp; Action</w:t>
            </w:r>
          </w:p>
        </w:tc>
      </w:tr>
      <w:tr w:rsidR="00101B63" w:rsidRPr="00101B63" w14:paraId="43C3522D" w14:textId="77777777">
        <w:tc>
          <w:tcPr>
            <w:tcW w:w="0" w:type="auto"/>
            <w:tcMar>
              <w:top w:w="150" w:type="dxa"/>
              <w:left w:w="0" w:type="dxa"/>
              <w:bottom w:w="150" w:type="dxa"/>
              <w:right w:w="240" w:type="dxa"/>
            </w:tcMar>
            <w:vAlign w:val="center"/>
            <w:hideMark/>
          </w:tcPr>
          <w:p w14:paraId="5A194893"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TOFU: Website Visitors</w:t>
            </w:r>
          </w:p>
        </w:tc>
        <w:tc>
          <w:tcPr>
            <w:tcW w:w="0" w:type="auto"/>
            <w:tcMar>
              <w:top w:w="150" w:type="dxa"/>
              <w:left w:w="240" w:type="dxa"/>
              <w:bottom w:w="150" w:type="dxa"/>
              <w:right w:w="240" w:type="dxa"/>
            </w:tcMar>
            <w:vAlign w:val="center"/>
            <w:hideMark/>
          </w:tcPr>
          <w:p w14:paraId="170204C0"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437CE8F4" w14:textId="77777777" w:rsidR="00101B63" w:rsidRPr="00101B63" w:rsidRDefault="00101B63" w:rsidP="00101B63">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2A01C31E" w14:textId="77777777" w:rsidR="00101B63" w:rsidRPr="00101B63" w:rsidRDefault="00101B63" w:rsidP="00101B63">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20A70DA6" w14:textId="77777777" w:rsidR="00101B63" w:rsidRPr="00101B63" w:rsidRDefault="00101B63" w:rsidP="00101B63">
            <w:pPr>
              <w:spacing w:after="0" w:line="375" w:lineRule="atLeast"/>
              <w:rPr>
                <w:rFonts w:ascii="Times New Roman" w:eastAsia="Times New Roman" w:hAnsi="Times New Roman" w:cs="Times New Roman"/>
                <w:color w:val="000000" w:themeColor="text1"/>
                <w:kern w:val="0"/>
                <w:sz w:val="20"/>
                <w:szCs w:val="20"/>
                <w14:ligatures w14:val="none"/>
              </w:rPr>
            </w:pPr>
          </w:p>
        </w:tc>
      </w:tr>
      <w:tr w:rsidR="00101B63" w:rsidRPr="00101B63" w14:paraId="5A0612E5" w14:textId="77777777">
        <w:tc>
          <w:tcPr>
            <w:tcW w:w="0" w:type="auto"/>
            <w:tcMar>
              <w:top w:w="150" w:type="dxa"/>
              <w:left w:w="0" w:type="dxa"/>
              <w:bottom w:w="150" w:type="dxa"/>
              <w:right w:w="240" w:type="dxa"/>
            </w:tcMar>
            <w:vAlign w:val="center"/>
            <w:hideMark/>
          </w:tcPr>
          <w:p w14:paraId="37345D04"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lastRenderedPageBreak/>
              <w:t>MOFU: New Subscribers</w:t>
            </w:r>
          </w:p>
        </w:tc>
        <w:tc>
          <w:tcPr>
            <w:tcW w:w="0" w:type="auto"/>
            <w:tcMar>
              <w:top w:w="150" w:type="dxa"/>
              <w:left w:w="240" w:type="dxa"/>
              <w:bottom w:w="150" w:type="dxa"/>
              <w:right w:w="240" w:type="dxa"/>
            </w:tcMar>
            <w:vAlign w:val="center"/>
            <w:hideMark/>
          </w:tcPr>
          <w:p w14:paraId="6EE14608"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53488A1B" w14:textId="77777777" w:rsidR="00101B63" w:rsidRPr="00101B63" w:rsidRDefault="00101B63" w:rsidP="00101B63">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20E7088D" w14:textId="77777777" w:rsidR="00101B63" w:rsidRPr="00101B63" w:rsidRDefault="00101B63" w:rsidP="00101B63">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5A3FBB6C" w14:textId="77777777" w:rsidR="00101B63" w:rsidRPr="00101B63" w:rsidRDefault="00101B63" w:rsidP="00101B63">
            <w:pPr>
              <w:spacing w:after="0" w:line="375" w:lineRule="atLeast"/>
              <w:rPr>
                <w:rFonts w:ascii="Times New Roman" w:eastAsia="Times New Roman" w:hAnsi="Times New Roman" w:cs="Times New Roman"/>
                <w:color w:val="000000" w:themeColor="text1"/>
                <w:kern w:val="0"/>
                <w:sz w:val="20"/>
                <w:szCs w:val="20"/>
                <w14:ligatures w14:val="none"/>
              </w:rPr>
            </w:pPr>
          </w:p>
        </w:tc>
      </w:tr>
      <w:tr w:rsidR="00101B63" w:rsidRPr="00101B63" w14:paraId="74DB6965" w14:textId="77777777">
        <w:tc>
          <w:tcPr>
            <w:tcW w:w="0" w:type="auto"/>
            <w:tcMar>
              <w:top w:w="150" w:type="dxa"/>
              <w:left w:w="0" w:type="dxa"/>
              <w:bottom w:w="150" w:type="dxa"/>
              <w:right w:w="240" w:type="dxa"/>
            </w:tcMar>
            <w:vAlign w:val="center"/>
            <w:hideMark/>
          </w:tcPr>
          <w:p w14:paraId="360FD447"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MOFU: Lead Conv. Rate</w:t>
            </w:r>
          </w:p>
        </w:tc>
        <w:tc>
          <w:tcPr>
            <w:tcW w:w="0" w:type="auto"/>
            <w:tcMar>
              <w:top w:w="150" w:type="dxa"/>
              <w:left w:w="240" w:type="dxa"/>
              <w:bottom w:w="150" w:type="dxa"/>
              <w:right w:w="240" w:type="dxa"/>
            </w:tcMar>
            <w:vAlign w:val="center"/>
            <w:hideMark/>
          </w:tcPr>
          <w:p w14:paraId="184F6FA7"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w:t>
            </w:r>
          </w:p>
        </w:tc>
        <w:tc>
          <w:tcPr>
            <w:tcW w:w="0" w:type="auto"/>
            <w:tcMar>
              <w:top w:w="150" w:type="dxa"/>
              <w:left w:w="240" w:type="dxa"/>
              <w:bottom w:w="150" w:type="dxa"/>
              <w:right w:w="240" w:type="dxa"/>
            </w:tcMar>
            <w:vAlign w:val="center"/>
            <w:hideMark/>
          </w:tcPr>
          <w:p w14:paraId="3A7B1490"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w:t>
            </w:r>
          </w:p>
        </w:tc>
        <w:tc>
          <w:tcPr>
            <w:tcW w:w="0" w:type="auto"/>
            <w:tcMar>
              <w:top w:w="150" w:type="dxa"/>
              <w:left w:w="240" w:type="dxa"/>
              <w:bottom w:w="150" w:type="dxa"/>
              <w:right w:w="240" w:type="dxa"/>
            </w:tcMar>
            <w:vAlign w:val="center"/>
            <w:hideMark/>
          </w:tcPr>
          <w:p w14:paraId="1ED0A950"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0" w:type="dxa"/>
            </w:tcMar>
            <w:vAlign w:val="center"/>
            <w:hideMark/>
          </w:tcPr>
          <w:p w14:paraId="45FC231A" w14:textId="77777777" w:rsidR="00101B63" w:rsidRPr="00101B63" w:rsidRDefault="00101B63" w:rsidP="00101B63">
            <w:pPr>
              <w:spacing w:after="0" w:line="375" w:lineRule="atLeast"/>
              <w:rPr>
                <w:rFonts w:ascii="Times New Roman" w:eastAsia="Times New Roman" w:hAnsi="Times New Roman" w:cs="Times New Roman"/>
                <w:color w:val="000000" w:themeColor="text1"/>
                <w:kern w:val="0"/>
                <w:sz w:val="20"/>
                <w:szCs w:val="20"/>
                <w14:ligatures w14:val="none"/>
              </w:rPr>
            </w:pPr>
          </w:p>
        </w:tc>
      </w:tr>
      <w:tr w:rsidR="00101B63" w:rsidRPr="00101B63" w14:paraId="5358CACF" w14:textId="77777777">
        <w:tc>
          <w:tcPr>
            <w:tcW w:w="0" w:type="auto"/>
            <w:tcMar>
              <w:top w:w="150" w:type="dxa"/>
              <w:left w:w="0" w:type="dxa"/>
              <w:bottom w:w="150" w:type="dxa"/>
              <w:right w:w="240" w:type="dxa"/>
            </w:tcMar>
            <w:vAlign w:val="center"/>
            <w:hideMark/>
          </w:tcPr>
          <w:p w14:paraId="20673670"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BOFU: New Customers</w:t>
            </w:r>
          </w:p>
        </w:tc>
        <w:tc>
          <w:tcPr>
            <w:tcW w:w="0" w:type="auto"/>
            <w:tcMar>
              <w:top w:w="150" w:type="dxa"/>
              <w:left w:w="240" w:type="dxa"/>
              <w:bottom w:w="150" w:type="dxa"/>
              <w:right w:w="240" w:type="dxa"/>
            </w:tcMar>
            <w:vAlign w:val="center"/>
            <w:hideMark/>
          </w:tcPr>
          <w:p w14:paraId="32A02BFF"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45C4B026" w14:textId="77777777" w:rsidR="00101B63" w:rsidRPr="00101B63" w:rsidRDefault="00101B63" w:rsidP="00101B63">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25A68BD5" w14:textId="77777777" w:rsidR="00101B63" w:rsidRPr="00101B63" w:rsidRDefault="00101B63" w:rsidP="00101B63">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014F1EAF" w14:textId="77777777" w:rsidR="00101B63" w:rsidRPr="00101B63" w:rsidRDefault="00101B63" w:rsidP="00101B63">
            <w:pPr>
              <w:spacing w:after="0" w:line="375" w:lineRule="atLeast"/>
              <w:rPr>
                <w:rFonts w:ascii="Times New Roman" w:eastAsia="Times New Roman" w:hAnsi="Times New Roman" w:cs="Times New Roman"/>
                <w:color w:val="000000" w:themeColor="text1"/>
                <w:kern w:val="0"/>
                <w:sz w:val="20"/>
                <w:szCs w:val="20"/>
                <w14:ligatures w14:val="none"/>
              </w:rPr>
            </w:pPr>
          </w:p>
        </w:tc>
      </w:tr>
      <w:tr w:rsidR="00101B63" w:rsidRPr="00101B63" w14:paraId="0FF171FD" w14:textId="77777777">
        <w:tc>
          <w:tcPr>
            <w:tcW w:w="0" w:type="auto"/>
            <w:tcMar>
              <w:top w:w="150" w:type="dxa"/>
              <w:left w:w="0" w:type="dxa"/>
              <w:bottom w:w="150" w:type="dxa"/>
              <w:right w:w="240" w:type="dxa"/>
            </w:tcMar>
            <w:vAlign w:val="center"/>
            <w:hideMark/>
          </w:tcPr>
          <w:p w14:paraId="106939A0"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BOFU: Customer Conv. Rate</w:t>
            </w:r>
          </w:p>
        </w:tc>
        <w:tc>
          <w:tcPr>
            <w:tcW w:w="0" w:type="auto"/>
            <w:tcMar>
              <w:top w:w="150" w:type="dxa"/>
              <w:left w:w="240" w:type="dxa"/>
              <w:bottom w:w="150" w:type="dxa"/>
              <w:right w:w="240" w:type="dxa"/>
            </w:tcMar>
            <w:vAlign w:val="center"/>
            <w:hideMark/>
          </w:tcPr>
          <w:p w14:paraId="2FD46693"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w:t>
            </w:r>
          </w:p>
        </w:tc>
        <w:tc>
          <w:tcPr>
            <w:tcW w:w="0" w:type="auto"/>
            <w:tcMar>
              <w:top w:w="150" w:type="dxa"/>
              <w:left w:w="240" w:type="dxa"/>
              <w:bottom w:w="150" w:type="dxa"/>
              <w:right w:w="240" w:type="dxa"/>
            </w:tcMar>
            <w:vAlign w:val="center"/>
            <w:hideMark/>
          </w:tcPr>
          <w:p w14:paraId="026FD8C4"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w:t>
            </w:r>
          </w:p>
        </w:tc>
        <w:tc>
          <w:tcPr>
            <w:tcW w:w="0" w:type="auto"/>
            <w:tcMar>
              <w:top w:w="150" w:type="dxa"/>
              <w:left w:w="240" w:type="dxa"/>
              <w:bottom w:w="150" w:type="dxa"/>
              <w:right w:w="240" w:type="dxa"/>
            </w:tcMar>
            <w:vAlign w:val="center"/>
            <w:hideMark/>
          </w:tcPr>
          <w:p w14:paraId="17DB95FF"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0" w:type="dxa"/>
            </w:tcMar>
            <w:vAlign w:val="center"/>
            <w:hideMark/>
          </w:tcPr>
          <w:p w14:paraId="5E16135B" w14:textId="77777777" w:rsidR="00101B63" w:rsidRPr="00101B63" w:rsidRDefault="00101B63" w:rsidP="00101B63">
            <w:pPr>
              <w:spacing w:after="0" w:line="375" w:lineRule="atLeast"/>
              <w:rPr>
                <w:rFonts w:ascii="Times New Roman" w:eastAsia="Times New Roman" w:hAnsi="Times New Roman" w:cs="Times New Roman"/>
                <w:color w:val="000000" w:themeColor="text1"/>
                <w:kern w:val="0"/>
                <w:sz w:val="20"/>
                <w:szCs w:val="20"/>
                <w14:ligatures w14:val="none"/>
              </w:rPr>
            </w:pPr>
          </w:p>
        </w:tc>
      </w:tr>
    </w:tbl>
    <w:p w14:paraId="3CAEA7EA"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Analysis Prompt:</w:t>
      </w:r>
    </w:p>
    <w:p w14:paraId="136C8DE8" w14:textId="77777777" w:rsidR="00101B63" w:rsidRPr="00101B63" w:rsidRDefault="00101B63" w:rsidP="00101B63">
      <w:pPr>
        <w:numPr>
          <w:ilvl w:val="0"/>
          <w:numId w:val="23"/>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i/>
          <w:iCs/>
          <w:color w:val="000000" w:themeColor="text1"/>
          <w:kern w:val="0"/>
          <w14:ligatures w14:val="none"/>
        </w:rPr>
        <w:t>The biggest "leak" in my funnel is at the [TOFU/MOFU/BOFU] stage. To fix it, I will:</w:t>
      </w:r>
    </w:p>
    <w:p w14:paraId="23200F75"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65987D8A"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0E55FC26"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6AC0BAEE"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15DC559F"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25ED9DC3"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0BD49F15"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217690D8" w14:textId="27CA02A8" w:rsidR="00101B63" w:rsidRPr="00101B63" w:rsidRDefault="00101B63"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01B63">
        <w:rPr>
          <w:rFonts w:ascii="Segoe UI" w:eastAsia="Times New Roman" w:hAnsi="Segoe UI" w:cs="Segoe UI"/>
          <w:b/>
          <w:bCs/>
          <w:color w:val="000000" w:themeColor="text1"/>
          <w:kern w:val="0"/>
          <w:sz w:val="30"/>
          <w:szCs w:val="30"/>
          <w14:ligatures w14:val="none"/>
        </w:rPr>
        <w:lastRenderedPageBreak/>
        <w:t>Chapter 9 - The Content Upgrade: Supercharging Your Top-Performing Content</w:t>
      </w:r>
    </w:p>
    <w:p w14:paraId="5C9F7B58" w14:textId="429B885D"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A Content Upgrade is a targeted lead magnet that is relevant to a specific piece of content (like a blog post or video). It offers a deeper dive or a practical resource related to that exact topic.</w:t>
      </w:r>
      <w:r w:rsidR="003A52FF">
        <w:rPr>
          <w:rFonts w:ascii="Segoe UI" w:eastAsia="Times New Roman" w:hAnsi="Segoe UI" w:cs="Segoe UI"/>
          <w:color w:val="000000" w:themeColor="text1"/>
          <w:kern w:val="0"/>
          <w14:ligatures w14:val="none"/>
        </w:rPr>
        <w:br/>
      </w:r>
      <w:r w:rsidR="003A52FF">
        <w:rPr>
          <w:rFonts w:ascii="Segoe UI" w:eastAsia="Times New Roman" w:hAnsi="Segoe UI" w:cs="Segoe UI"/>
          <w:color w:val="000000" w:themeColor="text1"/>
          <w:kern w:val="0"/>
          <w14:ligatures w14:val="none"/>
        </w:rPr>
        <w:br/>
      </w:r>
      <w:r w:rsidRPr="00101B63">
        <w:rPr>
          <w:rFonts w:ascii="Segoe UI" w:eastAsia="Times New Roman" w:hAnsi="Segoe UI" w:cs="Segoe UI"/>
          <w:color w:val="000000" w:themeColor="text1"/>
          <w:kern w:val="0"/>
          <w14:ligatures w14:val="none"/>
        </w:rPr>
        <w:t>Because it's hyper-relevant to what the person is already reading, it converts at a much higher rate than a generic site-wide lead magnet. It's a powerful way to capture highly qualified leads who are actively interested in a specific subtopic of your niche.</w:t>
      </w:r>
    </w:p>
    <w:p w14:paraId="6D4BC6BE"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Content Upgrades work because they offer immediate, relevant value with zero friction.</w:t>
      </w:r>
    </w:p>
    <w:p w14:paraId="0F1456D2" w14:textId="578EC748" w:rsidR="00101B63" w:rsidRPr="00101B63" w:rsidRDefault="00101B63" w:rsidP="00101B63">
      <w:pPr>
        <w:numPr>
          <w:ilvl w:val="0"/>
          <w:numId w:val="24"/>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When to Use Them:</w:t>
      </w:r>
      <w:r w:rsidRPr="00101B63">
        <w:rPr>
          <w:rFonts w:ascii="Segoe UI" w:eastAsia="Times New Roman" w:hAnsi="Segoe UI" w:cs="Segoe UI"/>
          <w:color w:val="000000" w:themeColor="text1"/>
          <w:kern w:val="0"/>
          <w14:ligatures w14:val="none"/>
        </w:rPr>
        <w:t> On your most popular, "evergreen" blog posts or videos.</w:t>
      </w:r>
      <w:r w:rsidR="003A52FF">
        <w:rPr>
          <w:rFonts w:ascii="Segoe UI" w:eastAsia="Times New Roman" w:hAnsi="Segoe UI" w:cs="Segoe UI"/>
          <w:color w:val="000000" w:themeColor="text1"/>
          <w:kern w:val="0"/>
          <w14:ligatures w14:val="none"/>
        </w:rPr>
        <w:br/>
      </w:r>
    </w:p>
    <w:p w14:paraId="1A536A11" w14:textId="77777777" w:rsidR="00101B63" w:rsidRPr="00101B63" w:rsidRDefault="00101B63" w:rsidP="00101B63">
      <w:pPr>
        <w:numPr>
          <w:ilvl w:val="0"/>
          <w:numId w:val="24"/>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Examples:</w:t>
      </w:r>
    </w:p>
    <w:p w14:paraId="0D18D55C" w14:textId="77777777" w:rsidR="00101B63" w:rsidRPr="00101B63" w:rsidRDefault="00101B63" w:rsidP="00101B63">
      <w:pPr>
        <w:numPr>
          <w:ilvl w:val="1"/>
          <w:numId w:val="24"/>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On a "Meal Prep" blog post:</w:t>
      </w:r>
      <w:r w:rsidRPr="00101B63">
        <w:rPr>
          <w:rFonts w:ascii="Segoe UI" w:eastAsia="Times New Roman" w:hAnsi="Segoe UI" w:cs="Segoe UI"/>
          <w:color w:val="000000" w:themeColor="text1"/>
          <w:kern w:val="0"/>
          <w14:ligatures w14:val="none"/>
        </w:rPr>
        <w:t> Offer a downloadable PDF of the weekly grocery list.</w:t>
      </w:r>
    </w:p>
    <w:p w14:paraId="0CBDF355" w14:textId="77777777" w:rsidR="00101B63" w:rsidRPr="00101B63" w:rsidRDefault="00101B63" w:rsidP="00101B63">
      <w:pPr>
        <w:numPr>
          <w:ilvl w:val="1"/>
          <w:numId w:val="24"/>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On a "SEO Tips" video:</w:t>
      </w:r>
      <w:r w:rsidRPr="00101B63">
        <w:rPr>
          <w:rFonts w:ascii="Segoe UI" w:eastAsia="Times New Roman" w:hAnsi="Segoe UI" w:cs="Segoe UI"/>
          <w:color w:val="000000" w:themeColor="text1"/>
          <w:kern w:val="0"/>
          <w14:ligatures w14:val="none"/>
        </w:rPr>
        <w:t> Offer a checklist of the steps mentioned.</w:t>
      </w:r>
    </w:p>
    <w:p w14:paraId="6E2CAD3D" w14:textId="6575140B" w:rsidR="00101B63" w:rsidRPr="00101B63" w:rsidRDefault="00101B63" w:rsidP="00101B63">
      <w:pPr>
        <w:numPr>
          <w:ilvl w:val="1"/>
          <w:numId w:val="24"/>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On a "Software Tutorial":</w:t>
      </w:r>
      <w:r w:rsidRPr="00101B63">
        <w:rPr>
          <w:rFonts w:ascii="Segoe UI" w:eastAsia="Times New Roman" w:hAnsi="Segoe UI" w:cs="Segoe UI"/>
          <w:color w:val="000000" w:themeColor="text1"/>
          <w:kern w:val="0"/>
          <w14:ligatures w14:val="none"/>
        </w:rPr>
        <w:t> Offer a template file they can download.</w:t>
      </w:r>
      <w:r w:rsidR="003A52FF">
        <w:rPr>
          <w:rFonts w:ascii="Segoe UI" w:eastAsia="Times New Roman" w:hAnsi="Segoe UI" w:cs="Segoe UI"/>
          <w:color w:val="000000" w:themeColor="text1"/>
          <w:kern w:val="0"/>
          <w14:ligatures w14:val="none"/>
        </w:rPr>
        <w:br/>
      </w:r>
    </w:p>
    <w:p w14:paraId="4711DB29" w14:textId="6A99E56E" w:rsidR="00101B63" w:rsidRPr="003A52FF" w:rsidRDefault="00101B63" w:rsidP="003A52FF">
      <w:pPr>
        <w:numPr>
          <w:ilvl w:val="0"/>
          <w:numId w:val="24"/>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The Rule:</w:t>
      </w:r>
      <w:r w:rsidRPr="00101B63">
        <w:rPr>
          <w:rFonts w:ascii="Segoe UI" w:eastAsia="Times New Roman" w:hAnsi="Segoe UI" w:cs="Segoe UI"/>
          <w:color w:val="000000" w:themeColor="text1"/>
          <w:kern w:val="0"/>
          <w14:ligatures w14:val="none"/>
        </w:rPr>
        <w:t> The upgrade should be a logical, valuable extension of the content they just consumed.</w:t>
      </w:r>
    </w:p>
    <w:p w14:paraId="13117CE1" w14:textId="77777777" w:rsidR="00101B63" w:rsidRPr="00101B63" w:rsidRDefault="00101B63" w:rsidP="00101B63">
      <w:pPr>
        <w:spacing w:before="240" w:after="240" w:line="420" w:lineRule="atLeast"/>
        <w:outlineLvl w:val="3"/>
        <w:rPr>
          <w:rFonts w:ascii="Segoe UI" w:eastAsia="Times New Roman" w:hAnsi="Segoe UI" w:cs="Segoe UI"/>
          <w:b/>
          <w:bCs/>
          <w:color w:val="000000" w:themeColor="text1"/>
          <w:kern w:val="0"/>
          <w14:ligatures w14:val="none"/>
        </w:rPr>
      </w:pPr>
      <w:r w:rsidRPr="00101B63">
        <w:rPr>
          <w:rFonts w:ascii="Segoe UI" w:eastAsia="Times New Roman" w:hAnsi="Segoe UI" w:cs="Segoe UI"/>
          <w:b/>
          <w:bCs/>
          <w:color w:val="000000" w:themeColor="text1"/>
          <w:kern w:val="0"/>
          <w14:ligatures w14:val="none"/>
        </w:rPr>
        <w:t>Chapter 9 Practical Application: Content Upgrade Brainstorm</w:t>
      </w:r>
    </w:p>
    <w:p w14:paraId="20F07412" w14:textId="2D039929"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Task: Identify one piece of content to equip with a Content Upgrade.</w:t>
      </w:r>
    </w:p>
    <w:p w14:paraId="43A19016"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Step 1: Choose the Content</w:t>
      </w:r>
    </w:p>
    <w:p w14:paraId="282162A7" w14:textId="77777777" w:rsidR="00101B63" w:rsidRPr="00101B63" w:rsidRDefault="00101B63" w:rsidP="00101B63">
      <w:pPr>
        <w:numPr>
          <w:ilvl w:val="0"/>
          <w:numId w:val="25"/>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URL of my top-performing blog post/video:</w:t>
      </w:r>
      <w:r w:rsidRPr="00101B63">
        <w:rPr>
          <w:rFonts w:ascii="Segoe UI" w:eastAsia="Times New Roman" w:hAnsi="Segoe UI" w:cs="Segoe UI"/>
          <w:color w:val="000000" w:themeColor="text1"/>
          <w:kern w:val="0"/>
          <w14:ligatures w14:val="none"/>
        </w:rPr>
        <w:t> _________________________</w:t>
      </w:r>
    </w:p>
    <w:p w14:paraId="23D25F29" w14:textId="77777777" w:rsidR="00101B63" w:rsidRPr="00101B63" w:rsidRDefault="00101B63" w:rsidP="00101B63">
      <w:pPr>
        <w:numPr>
          <w:ilvl w:val="0"/>
          <w:numId w:val="25"/>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Topic of the content:</w:t>
      </w:r>
      <w:r w:rsidRPr="00101B63">
        <w:rPr>
          <w:rFonts w:ascii="Segoe UI" w:eastAsia="Times New Roman" w:hAnsi="Segoe UI" w:cs="Segoe UI"/>
          <w:color w:val="000000" w:themeColor="text1"/>
          <w:kern w:val="0"/>
          <w14:ligatures w14:val="none"/>
        </w:rPr>
        <w:t> _________________________</w:t>
      </w:r>
    </w:p>
    <w:p w14:paraId="58996E1A"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Step 2: Brainstorm the Upgrade</w:t>
      </w:r>
    </w:p>
    <w:p w14:paraId="1121BCDB" w14:textId="77777777" w:rsidR="00101B63" w:rsidRPr="00101B63" w:rsidRDefault="00101B63" w:rsidP="00101B63">
      <w:pPr>
        <w:numPr>
          <w:ilvl w:val="0"/>
          <w:numId w:val="26"/>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What is a natural, helpful next step for someone who just consumed this?</w:t>
      </w:r>
    </w:p>
    <w:p w14:paraId="5656D621" w14:textId="77777777" w:rsidR="00101B63" w:rsidRPr="00101B63" w:rsidRDefault="00101B63" w:rsidP="00101B63">
      <w:pPr>
        <w:numPr>
          <w:ilvl w:val="1"/>
          <w:numId w:val="26"/>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Do they need a checklist?</w:t>
      </w:r>
    </w:p>
    <w:p w14:paraId="5C618F25" w14:textId="77777777" w:rsidR="00101B63" w:rsidRPr="00101B63" w:rsidRDefault="00101B63" w:rsidP="00101B63">
      <w:pPr>
        <w:numPr>
          <w:ilvl w:val="1"/>
          <w:numId w:val="26"/>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A template?</w:t>
      </w:r>
    </w:p>
    <w:p w14:paraId="25BD7282" w14:textId="77777777" w:rsidR="00101B63" w:rsidRPr="00101B63" w:rsidRDefault="00101B63" w:rsidP="00101B63">
      <w:pPr>
        <w:numPr>
          <w:ilvl w:val="1"/>
          <w:numId w:val="26"/>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A list of resources?</w:t>
      </w:r>
    </w:p>
    <w:p w14:paraId="6FDEA690" w14:textId="77777777" w:rsidR="00101B63" w:rsidRPr="00101B63" w:rsidRDefault="00101B63" w:rsidP="00101B63">
      <w:pPr>
        <w:numPr>
          <w:ilvl w:val="1"/>
          <w:numId w:val="26"/>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A more detailed worksheet?</w:t>
      </w:r>
    </w:p>
    <w:p w14:paraId="4BA8CB23"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lastRenderedPageBreak/>
        <w:t>Step 3: Define the Upgrade</w:t>
      </w:r>
    </w:p>
    <w:p w14:paraId="2585DC0D" w14:textId="77777777" w:rsidR="00101B63" w:rsidRPr="00101B63" w:rsidRDefault="00101B63" w:rsidP="00101B63">
      <w:pPr>
        <w:numPr>
          <w:ilvl w:val="0"/>
          <w:numId w:val="27"/>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Content Upgrade Title:</w:t>
      </w:r>
      <w:r w:rsidRPr="00101B63">
        <w:rPr>
          <w:rFonts w:ascii="Segoe UI" w:eastAsia="Times New Roman" w:hAnsi="Segoe UI" w:cs="Segoe UI"/>
          <w:color w:val="000000" w:themeColor="text1"/>
          <w:kern w:val="0"/>
          <w14:ligatures w14:val="none"/>
        </w:rPr>
        <w:t> _________________________</w:t>
      </w:r>
    </w:p>
    <w:p w14:paraId="1B57AC80" w14:textId="77777777" w:rsidR="00101B63" w:rsidRPr="00101B63" w:rsidRDefault="00101B63" w:rsidP="00101B63">
      <w:pPr>
        <w:numPr>
          <w:ilvl w:val="0"/>
          <w:numId w:val="27"/>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Format:</w:t>
      </w:r>
      <w:r w:rsidRPr="00101B63">
        <w:rPr>
          <w:rFonts w:ascii="Segoe UI" w:eastAsia="Times New Roman" w:hAnsi="Segoe UI" w:cs="Segoe UI"/>
          <w:color w:val="000000" w:themeColor="text1"/>
          <w:kern w:val="0"/>
          <w14:ligatures w14:val="none"/>
        </w:rPr>
        <w:t> [ ] Checklist [ ] Template [ ] Worksheet [ ] Resource List [ ] Swipe File</w:t>
      </w:r>
    </w:p>
    <w:p w14:paraId="0D8172CF"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My Action Plan:</w:t>
      </w:r>
    </w:p>
    <w:p w14:paraId="3A1E2D8A" w14:textId="77777777" w:rsidR="00101B63" w:rsidRPr="00101B63" w:rsidRDefault="00101B63" w:rsidP="00101B63">
      <w:pPr>
        <w:numPr>
          <w:ilvl w:val="0"/>
          <w:numId w:val="28"/>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"I will create this Content Upgrade and add a sign-up form directly within the blog post/video description."</w:t>
      </w:r>
    </w:p>
    <w:p w14:paraId="1E0EA81C"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382C6FD2"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44E65A6C"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154BC20A"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7204BFDF"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6623AAA4"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63D8BCDC"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748D364F"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2E4F6F58"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1E715A9D" w14:textId="77777777" w:rsidR="003A52FF" w:rsidRDefault="003A52FF" w:rsidP="00101B63">
      <w:pPr>
        <w:spacing w:before="480" w:after="240" w:line="450" w:lineRule="atLeast"/>
        <w:outlineLvl w:val="2"/>
        <w:rPr>
          <w:rFonts w:ascii="Segoe UI" w:eastAsia="Times New Roman" w:hAnsi="Segoe UI" w:cs="Segoe UI"/>
          <w:color w:val="000000" w:themeColor="text1"/>
          <w:kern w:val="0"/>
          <w14:ligatures w14:val="none"/>
        </w:rPr>
      </w:pPr>
    </w:p>
    <w:p w14:paraId="6D0C79D9" w14:textId="7DADF786" w:rsidR="00101B63" w:rsidRPr="00101B63" w:rsidRDefault="00101B63"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01B63">
        <w:rPr>
          <w:rFonts w:ascii="Segoe UI" w:eastAsia="Times New Roman" w:hAnsi="Segoe UI" w:cs="Segoe UI"/>
          <w:b/>
          <w:bCs/>
          <w:color w:val="000000" w:themeColor="text1"/>
          <w:kern w:val="0"/>
          <w:sz w:val="30"/>
          <w:szCs w:val="30"/>
          <w14:ligatures w14:val="none"/>
        </w:rPr>
        <w:lastRenderedPageBreak/>
        <w:t>Chapter 10 - Assembling Your First Funnel: A Step-by-Step Launch Plan</w:t>
      </w:r>
    </w:p>
    <w:p w14:paraId="12AB7E62"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Building your first complete funnel can seem daunting. This chapter breaks it down into a manageable, step-by-step project plan. The goal is not to build a perfect funnel, but to build a </w:t>
      </w:r>
      <w:r w:rsidRPr="00101B63">
        <w:rPr>
          <w:rFonts w:ascii="Segoe UI" w:eastAsia="Times New Roman" w:hAnsi="Segoe UI" w:cs="Segoe UI"/>
          <w:i/>
          <w:iCs/>
          <w:color w:val="000000" w:themeColor="text1"/>
          <w:kern w:val="0"/>
          <w14:ligatures w14:val="none"/>
        </w:rPr>
        <w:t>functional</w:t>
      </w:r>
      <w:r w:rsidRPr="00101B63">
        <w:rPr>
          <w:rFonts w:ascii="Segoe UI" w:eastAsia="Times New Roman" w:hAnsi="Segoe UI" w:cs="Segoe UI"/>
          <w:color w:val="000000" w:themeColor="text1"/>
          <w:kern w:val="0"/>
          <w14:ligatures w14:val="none"/>
        </w:rPr>
        <w:t> one that you can test, measure, and improve. By following these steps, you will have a working system that automatically attracts, nurtures, and converts your audience.</w:t>
      </w:r>
    </w:p>
    <w:p w14:paraId="581C3584"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A funnel launch is a sequential process. Focus on completing one step before moving to the next.</w:t>
      </w:r>
    </w:p>
    <w:p w14:paraId="4D3DE078" w14:textId="77777777" w:rsidR="00101B63" w:rsidRPr="00101B63" w:rsidRDefault="00101B63" w:rsidP="00101B63">
      <w:pPr>
        <w:numPr>
          <w:ilvl w:val="0"/>
          <w:numId w:val="29"/>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Phase 1: Foundation (Week 1)</w:t>
      </w:r>
    </w:p>
    <w:p w14:paraId="59D93B6D" w14:textId="77777777" w:rsidR="00101B63" w:rsidRPr="00101B63" w:rsidRDefault="00101B63" w:rsidP="00101B63">
      <w:pPr>
        <w:numPr>
          <w:ilvl w:val="1"/>
          <w:numId w:val="29"/>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Define your offer and target audience.</w:t>
      </w:r>
    </w:p>
    <w:p w14:paraId="7DC9AAA6" w14:textId="422BC4BB" w:rsidR="00101B63" w:rsidRPr="00101B63" w:rsidRDefault="00101B63" w:rsidP="00101B63">
      <w:pPr>
        <w:numPr>
          <w:ilvl w:val="1"/>
          <w:numId w:val="29"/>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Choose your email marketing platform (ESP).</w:t>
      </w:r>
      <w:r w:rsidR="003A52FF">
        <w:rPr>
          <w:rFonts w:ascii="Segoe UI" w:eastAsia="Times New Roman" w:hAnsi="Segoe UI" w:cs="Segoe UI"/>
          <w:color w:val="000000" w:themeColor="text1"/>
          <w:kern w:val="0"/>
          <w14:ligatures w14:val="none"/>
        </w:rPr>
        <w:br/>
      </w:r>
    </w:p>
    <w:p w14:paraId="3CA48B48" w14:textId="77777777" w:rsidR="00101B63" w:rsidRPr="00101B63" w:rsidRDefault="00101B63" w:rsidP="00101B63">
      <w:pPr>
        <w:numPr>
          <w:ilvl w:val="0"/>
          <w:numId w:val="29"/>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Phase 2: Content Creation (Week 2)</w:t>
      </w:r>
    </w:p>
    <w:p w14:paraId="0F800F11" w14:textId="77777777" w:rsidR="00101B63" w:rsidRPr="00101B63" w:rsidRDefault="00101B63" w:rsidP="00101B63">
      <w:pPr>
        <w:numPr>
          <w:ilvl w:val="1"/>
          <w:numId w:val="29"/>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Create your lead magnet and build a landing page for it.</w:t>
      </w:r>
    </w:p>
    <w:p w14:paraId="3ECEC4B6" w14:textId="24271FD7" w:rsidR="00101B63" w:rsidRPr="00101B63" w:rsidRDefault="00101B63" w:rsidP="00101B63">
      <w:pPr>
        <w:numPr>
          <w:ilvl w:val="1"/>
          <w:numId w:val="29"/>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Write your 5-email nurture sequence.</w:t>
      </w:r>
      <w:r w:rsidR="003A52FF">
        <w:rPr>
          <w:rFonts w:ascii="Segoe UI" w:eastAsia="Times New Roman" w:hAnsi="Segoe UI" w:cs="Segoe UI"/>
          <w:color w:val="000000" w:themeColor="text1"/>
          <w:kern w:val="0"/>
          <w14:ligatures w14:val="none"/>
        </w:rPr>
        <w:br/>
      </w:r>
    </w:p>
    <w:p w14:paraId="1D5D432D" w14:textId="77777777" w:rsidR="00101B63" w:rsidRPr="00101B63" w:rsidRDefault="00101B63" w:rsidP="00101B63">
      <w:pPr>
        <w:numPr>
          <w:ilvl w:val="0"/>
          <w:numId w:val="29"/>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Phase 3: Integration &amp; Setup (Week 3)</w:t>
      </w:r>
    </w:p>
    <w:p w14:paraId="1DE6CCA6" w14:textId="77777777" w:rsidR="00101B63" w:rsidRPr="00101B63" w:rsidRDefault="00101B63" w:rsidP="00101B63">
      <w:pPr>
        <w:numPr>
          <w:ilvl w:val="1"/>
          <w:numId w:val="29"/>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Add opt-in forms to your website.</w:t>
      </w:r>
    </w:p>
    <w:p w14:paraId="3A45B1BB" w14:textId="0BFD2FC9" w:rsidR="00101B63" w:rsidRPr="00101B63" w:rsidRDefault="00101B63" w:rsidP="00101B63">
      <w:pPr>
        <w:numPr>
          <w:ilvl w:val="1"/>
          <w:numId w:val="29"/>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Upload and automate your email sequences in your ESP.</w:t>
      </w:r>
      <w:r w:rsidR="003A52FF">
        <w:rPr>
          <w:rFonts w:ascii="Segoe UI" w:eastAsia="Times New Roman" w:hAnsi="Segoe UI" w:cs="Segoe UI"/>
          <w:color w:val="000000" w:themeColor="text1"/>
          <w:kern w:val="0"/>
          <w14:ligatures w14:val="none"/>
        </w:rPr>
        <w:br/>
      </w:r>
    </w:p>
    <w:p w14:paraId="1EC019F8" w14:textId="77777777" w:rsidR="00101B63" w:rsidRPr="00101B63" w:rsidRDefault="00101B63" w:rsidP="00101B63">
      <w:pPr>
        <w:numPr>
          <w:ilvl w:val="0"/>
          <w:numId w:val="29"/>
        </w:numPr>
        <w:spacing w:after="12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Phase 4: Launch &amp; Promote (Week 4)</w:t>
      </w:r>
    </w:p>
    <w:p w14:paraId="4AB0FA10" w14:textId="77777777" w:rsidR="00101B63" w:rsidRPr="00101B63" w:rsidRDefault="00101B63" w:rsidP="00101B63">
      <w:pPr>
        <w:numPr>
          <w:ilvl w:val="1"/>
          <w:numId w:val="29"/>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Drive traffic to your landing page through your TOFU content and social media.</w:t>
      </w:r>
    </w:p>
    <w:p w14:paraId="06482894" w14:textId="3688F3A7" w:rsidR="00101B63" w:rsidRPr="003A52FF" w:rsidRDefault="00101B63" w:rsidP="003A52FF">
      <w:pPr>
        <w:numPr>
          <w:ilvl w:val="1"/>
          <w:numId w:val="29"/>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Monitor your metrics and start gathering data.</w:t>
      </w:r>
    </w:p>
    <w:p w14:paraId="4B2CAD97" w14:textId="0C0C580B" w:rsidR="003A52FF" w:rsidRDefault="00101B63" w:rsidP="003A52FF">
      <w:pPr>
        <w:spacing w:before="240" w:after="240" w:line="420" w:lineRule="atLeast"/>
        <w:outlineLvl w:val="3"/>
        <w:rPr>
          <w:rFonts w:ascii="Segoe UI" w:eastAsia="Times New Roman" w:hAnsi="Segoe UI" w:cs="Segoe UI"/>
          <w:b/>
          <w:bCs/>
          <w:color w:val="000000" w:themeColor="text1"/>
          <w:kern w:val="0"/>
          <w14:ligatures w14:val="none"/>
        </w:rPr>
      </w:pPr>
      <w:r w:rsidRPr="00101B63">
        <w:rPr>
          <w:rFonts w:ascii="Segoe UI" w:eastAsia="Times New Roman" w:hAnsi="Segoe UI" w:cs="Segoe UI"/>
          <w:b/>
          <w:bCs/>
          <w:color w:val="000000" w:themeColor="text1"/>
          <w:kern w:val="0"/>
          <w14:ligatures w14:val="none"/>
        </w:rPr>
        <w:t>Chapter 10 Practical Application: My First Funnel Launch Project Plan</w:t>
      </w:r>
    </w:p>
    <w:p w14:paraId="2E774DCB" w14:textId="545E92A5"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Task: Map out your 4-week plan to launch your first funnel.</w:t>
      </w:r>
    </w:p>
    <w:p w14:paraId="4D0EAB4A" w14:textId="77777777" w:rsidR="003A52FF" w:rsidRDefault="003A52FF" w:rsidP="00101B63">
      <w:pPr>
        <w:spacing w:before="240" w:after="240" w:line="240" w:lineRule="auto"/>
        <w:rPr>
          <w:rFonts w:ascii="Segoe UI" w:eastAsia="Times New Roman" w:hAnsi="Segoe UI" w:cs="Segoe UI"/>
          <w:b/>
          <w:bCs/>
          <w:color w:val="000000" w:themeColor="text1"/>
          <w:kern w:val="0"/>
          <w14:ligatures w14:val="none"/>
        </w:rPr>
      </w:pPr>
    </w:p>
    <w:p w14:paraId="6BC20C6B" w14:textId="77777777" w:rsidR="003A52FF" w:rsidRDefault="003A52FF" w:rsidP="00101B63">
      <w:pPr>
        <w:spacing w:before="240" w:after="240" w:line="240" w:lineRule="auto"/>
        <w:rPr>
          <w:rFonts w:ascii="Segoe UI" w:eastAsia="Times New Roman" w:hAnsi="Segoe UI" w:cs="Segoe UI"/>
          <w:b/>
          <w:bCs/>
          <w:color w:val="000000" w:themeColor="text1"/>
          <w:kern w:val="0"/>
          <w14:ligatures w14:val="none"/>
        </w:rPr>
      </w:pPr>
    </w:p>
    <w:p w14:paraId="13355D97" w14:textId="77777777" w:rsidR="003A52FF" w:rsidRDefault="003A52FF" w:rsidP="00101B63">
      <w:pPr>
        <w:spacing w:before="240" w:after="240" w:line="240" w:lineRule="auto"/>
        <w:rPr>
          <w:rFonts w:ascii="Segoe UI" w:eastAsia="Times New Roman" w:hAnsi="Segoe UI" w:cs="Segoe UI"/>
          <w:b/>
          <w:bCs/>
          <w:color w:val="000000" w:themeColor="text1"/>
          <w:kern w:val="0"/>
          <w14:ligatures w14:val="none"/>
        </w:rPr>
      </w:pPr>
    </w:p>
    <w:p w14:paraId="0BBAC9B6" w14:textId="77777777" w:rsidR="003A52FF" w:rsidRDefault="003A52FF" w:rsidP="00101B63">
      <w:pPr>
        <w:spacing w:before="240" w:after="240" w:line="240" w:lineRule="auto"/>
        <w:rPr>
          <w:rFonts w:ascii="Segoe UI" w:eastAsia="Times New Roman" w:hAnsi="Segoe UI" w:cs="Segoe UI"/>
          <w:b/>
          <w:bCs/>
          <w:color w:val="000000" w:themeColor="text1"/>
          <w:kern w:val="0"/>
          <w14:ligatures w14:val="none"/>
        </w:rPr>
      </w:pPr>
    </w:p>
    <w:p w14:paraId="31F02B20" w14:textId="36F26288"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lastRenderedPageBreak/>
        <w:t>My Funnel Goal:</w:t>
      </w:r>
      <w:r w:rsidRPr="00101B63">
        <w:rPr>
          <w:rFonts w:ascii="Segoe UI" w:eastAsia="Times New Roman" w:hAnsi="Segoe UI" w:cs="Segoe UI"/>
          <w:color w:val="000000" w:themeColor="text1"/>
          <w:kern w:val="0"/>
          <w14:ligatures w14:val="none"/>
        </w:rPr>
        <w:t> To generate my first [Number] customers for [Product/Service].</w:t>
      </w:r>
    </w:p>
    <w:tbl>
      <w:tblPr>
        <w:tblW w:w="0" w:type="auto"/>
        <w:tblCellMar>
          <w:top w:w="15" w:type="dxa"/>
          <w:left w:w="15" w:type="dxa"/>
          <w:bottom w:w="15" w:type="dxa"/>
          <w:right w:w="15" w:type="dxa"/>
        </w:tblCellMar>
        <w:tblLook w:val="04A0" w:firstRow="1" w:lastRow="0" w:firstColumn="1" w:lastColumn="0" w:noHBand="0" w:noVBand="1"/>
      </w:tblPr>
      <w:tblGrid>
        <w:gridCol w:w="810"/>
        <w:gridCol w:w="1720"/>
        <w:gridCol w:w="5204"/>
        <w:gridCol w:w="1130"/>
      </w:tblGrid>
      <w:tr w:rsidR="00101B63" w:rsidRPr="00101B63" w14:paraId="69B915B6" w14:textId="77777777">
        <w:trPr>
          <w:tblHeader/>
        </w:trPr>
        <w:tc>
          <w:tcPr>
            <w:tcW w:w="0" w:type="auto"/>
            <w:tcBorders>
              <w:top w:val="nil"/>
            </w:tcBorders>
            <w:tcMar>
              <w:top w:w="150" w:type="dxa"/>
              <w:left w:w="0" w:type="dxa"/>
              <w:bottom w:w="150" w:type="dxa"/>
              <w:right w:w="240" w:type="dxa"/>
            </w:tcMar>
            <w:vAlign w:val="center"/>
            <w:hideMark/>
          </w:tcPr>
          <w:p w14:paraId="65B32BC6"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Week</w:t>
            </w:r>
          </w:p>
        </w:tc>
        <w:tc>
          <w:tcPr>
            <w:tcW w:w="0" w:type="auto"/>
            <w:tcBorders>
              <w:top w:val="nil"/>
            </w:tcBorders>
            <w:tcMar>
              <w:top w:w="150" w:type="dxa"/>
              <w:left w:w="240" w:type="dxa"/>
              <w:bottom w:w="150" w:type="dxa"/>
              <w:right w:w="240" w:type="dxa"/>
            </w:tcMar>
            <w:vAlign w:val="center"/>
            <w:hideMark/>
          </w:tcPr>
          <w:p w14:paraId="25A33584"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Focus</w:t>
            </w:r>
          </w:p>
        </w:tc>
        <w:tc>
          <w:tcPr>
            <w:tcW w:w="0" w:type="auto"/>
            <w:tcBorders>
              <w:top w:val="nil"/>
            </w:tcBorders>
            <w:tcMar>
              <w:top w:w="150" w:type="dxa"/>
              <w:left w:w="240" w:type="dxa"/>
              <w:bottom w:w="150" w:type="dxa"/>
              <w:right w:w="240" w:type="dxa"/>
            </w:tcMar>
            <w:vAlign w:val="center"/>
            <w:hideMark/>
          </w:tcPr>
          <w:p w14:paraId="0148DE60"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My Specific Tasks</w:t>
            </w:r>
          </w:p>
        </w:tc>
        <w:tc>
          <w:tcPr>
            <w:tcW w:w="0" w:type="auto"/>
            <w:tcBorders>
              <w:top w:val="nil"/>
            </w:tcBorders>
            <w:tcMar>
              <w:top w:w="150" w:type="dxa"/>
              <w:left w:w="240" w:type="dxa"/>
              <w:bottom w:w="150" w:type="dxa"/>
              <w:right w:w="240" w:type="dxa"/>
            </w:tcMar>
            <w:vAlign w:val="center"/>
            <w:hideMark/>
          </w:tcPr>
          <w:p w14:paraId="6387BF0C"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Done?</w:t>
            </w:r>
          </w:p>
        </w:tc>
      </w:tr>
      <w:tr w:rsidR="00101B63" w:rsidRPr="00101B63" w14:paraId="7331B3F0" w14:textId="77777777">
        <w:tc>
          <w:tcPr>
            <w:tcW w:w="0" w:type="auto"/>
            <w:tcMar>
              <w:top w:w="150" w:type="dxa"/>
              <w:left w:w="0" w:type="dxa"/>
              <w:bottom w:w="150" w:type="dxa"/>
              <w:right w:w="240" w:type="dxa"/>
            </w:tcMar>
            <w:vAlign w:val="center"/>
            <w:hideMark/>
          </w:tcPr>
          <w:p w14:paraId="7C82D110"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1</w:t>
            </w:r>
          </w:p>
        </w:tc>
        <w:tc>
          <w:tcPr>
            <w:tcW w:w="0" w:type="auto"/>
            <w:tcMar>
              <w:top w:w="150" w:type="dxa"/>
              <w:left w:w="240" w:type="dxa"/>
              <w:bottom w:w="150" w:type="dxa"/>
              <w:right w:w="240" w:type="dxa"/>
            </w:tcMar>
            <w:vAlign w:val="center"/>
            <w:hideMark/>
          </w:tcPr>
          <w:p w14:paraId="419B4CDF"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Foundation</w:t>
            </w:r>
          </w:p>
        </w:tc>
        <w:tc>
          <w:tcPr>
            <w:tcW w:w="0" w:type="auto"/>
            <w:tcMar>
              <w:top w:w="150" w:type="dxa"/>
              <w:left w:w="240" w:type="dxa"/>
              <w:bottom w:w="150" w:type="dxa"/>
              <w:right w:w="240" w:type="dxa"/>
            </w:tcMar>
            <w:vAlign w:val="center"/>
            <w:hideMark/>
          </w:tcPr>
          <w:p w14:paraId="7DE0DCCD"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 Finalize Lead Magnet idea.</w:t>
            </w:r>
            <w:r w:rsidRPr="00101B63">
              <w:rPr>
                <w:rFonts w:ascii="Segoe UI" w:eastAsia="Times New Roman" w:hAnsi="Segoe UI" w:cs="Segoe UI"/>
                <w:color w:val="000000" w:themeColor="text1"/>
                <w:kern w:val="0"/>
                <w:sz w:val="23"/>
                <w:szCs w:val="23"/>
                <w14:ligatures w14:val="none"/>
              </w:rPr>
              <w:br/>
              <w:t>- Sign up for/get familiar with ESP.</w:t>
            </w:r>
          </w:p>
        </w:tc>
        <w:tc>
          <w:tcPr>
            <w:tcW w:w="0" w:type="auto"/>
            <w:tcMar>
              <w:top w:w="150" w:type="dxa"/>
              <w:left w:w="240" w:type="dxa"/>
              <w:bottom w:w="150" w:type="dxa"/>
              <w:right w:w="0" w:type="dxa"/>
            </w:tcMar>
            <w:vAlign w:val="center"/>
            <w:hideMark/>
          </w:tcPr>
          <w:p w14:paraId="3683A3DA"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 ]</w:t>
            </w:r>
          </w:p>
        </w:tc>
      </w:tr>
      <w:tr w:rsidR="00101B63" w:rsidRPr="00101B63" w14:paraId="14776B85" w14:textId="77777777">
        <w:tc>
          <w:tcPr>
            <w:tcW w:w="0" w:type="auto"/>
            <w:tcMar>
              <w:top w:w="150" w:type="dxa"/>
              <w:left w:w="0" w:type="dxa"/>
              <w:bottom w:w="150" w:type="dxa"/>
              <w:right w:w="240" w:type="dxa"/>
            </w:tcMar>
            <w:vAlign w:val="center"/>
            <w:hideMark/>
          </w:tcPr>
          <w:p w14:paraId="54D104E8"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2</w:t>
            </w:r>
          </w:p>
        </w:tc>
        <w:tc>
          <w:tcPr>
            <w:tcW w:w="0" w:type="auto"/>
            <w:tcMar>
              <w:top w:w="150" w:type="dxa"/>
              <w:left w:w="240" w:type="dxa"/>
              <w:bottom w:w="150" w:type="dxa"/>
              <w:right w:w="240" w:type="dxa"/>
            </w:tcMar>
            <w:vAlign w:val="center"/>
            <w:hideMark/>
          </w:tcPr>
          <w:p w14:paraId="71B628BF"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Creation</w:t>
            </w:r>
          </w:p>
        </w:tc>
        <w:tc>
          <w:tcPr>
            <w:tcW w:w="0" w:type="auto"/>
            <w:tcMar>
              <w:top w:w="150" w:type="dxa"/>
              <w:left w:w="240" w:type="dxa"/>
              <w:bottom w:w="150" w:type="dxa"/>
              <w:right w:w="240" w:type="dxa"/>
            </w:tcMar>
            <w:vAlign w:val="center"/>
            <w:hideMark/>
          </w:tcPr>
          <w:p w14:paraId="744619E0"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 Create Lead Magnet PDF/asset.</w:t>
            </w:r>
            <w:r w:rsidRPr="00101B63">
              <w:rPr>
                <w:rFonts w:ascii="Segoe UI" w:eastAsia="Times New Roman" w:hAnsi="Segoe UI" w:cs="Segoe UI"/>
                <w:color w:val="000000" w:themeColor="text1"/>
                <w:kern w:val="0"/>
                <w:sz w:val="23"/>
                <w:szCs w:val="23"/>
                <w14:ligatures w14:val="none"/>
              </w:rPr>
              <w:br/>
              <w:t>- Write 3 core nurture emails.</w:t>
            </w:r>
            <w:r w:rsidRPr="00101B63">
              <w:rPr>
                <w:rFonts w:ascii="Segoe UI" w:eastAsia="Times New Roman" w:hAnsi="Segoe UI" w:cs="Segoe UI"/>
                <w:color w:val="000000" w:themeColor="text1"/>
                <w:kern w:val="0"/>
                <w:sz w:val="23"/>
                <w:szCs w:val="23"/>
                <w14:ligatures w14:val="none"/>
              </w:rPr>
              <w:br/>
              <w:t>- Build simple landing page.</w:t>
            </w:r>
          </w:p>
        </w:tc>
        <w:tc>
          <w:tcPr>
            <w:tcW w:w="0" w:type="auto"/>
            <w:tcMar>
              <w:top w:w="150" w:type="dxa"/>
              <w:left w:w="240" w:type="dxa"/>
              <w:bottom w:w="150" w:type="dxa"/>
              <w:right w:w="0" w:type="dxa"/>
            </w:tcMar>
            <w:vAlign w:val="center"/>
            <w:hideMark/>
          </w:tcPr>
          <w:p w14:paraId="405B9532"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 ]</w:t>
            </w:r>
          </w:p>
        </w:tc>
      </w:tr>
      <w:tr w:rsidR="00101B63" w:rsidRPr="00101B63" w14:paraId="249AABC6" w14:textId="77777777">
        <w:tc>
          <w:tcPr>
            <w:tcW w:w="0" w:type="auto"/>
            <w:tcMar>
              <w:top w:w="150" w:type="dxa"/>
              <w:left w:w="0" w:type="dxa"/>
              <w:bottom w:w="150" w:type="dxa"/>
              <w:right w:w="240" w:type="dxa"/>
            </w:tcMar>
            <w:vAlign w:val="center"/>
            <w:hideMark/>
          </w:tcPr>
          <w:p w14:paraId="44648450"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3</w:t>
            </w:r>
          </w:p>
        </w:tc>
        <w:tc>
          <w:tcPr>
            <w:tcW w:w="0" w:type="auto"/>
            <w:tcMar>
              <w:top w:w="150" w:type="dxa"/>
              <w:left w:w="240" w:type="dxa"/>
              <w:bottom w:w="150" w:type="dxa"/>
              <w:right w:w="240" w:type="dxa"/>
            </w:tcMar>
            <w:vAlign w:val="center"/>
            <w:hideMark/>
          </w:tcPr>
          <w:p w14:paraId="5F34D757"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Setup</w:t>
            </w:r>
          </w:p>
        </w:tc>
        <w:tc>
          <w:tcPr>
            <w:tcW w:w="0" w:type="auto"/>
            <w:tcMar>
              <w:top w:w="150" w:type="dxa"/>
              <w:left w:w="240" w:type="dxa"/>
              <w:bottom w:w="150" w:type="dxa"/>
              <w:right w:w="240" w:type="dxa"/>
            </w:tcMar>
            <w:vAlign w:val="center"/>
            <w:hideMark/>
          </w:tcPr>
          <w:p w14:paraId="0935FC20"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 Add sign-up form to website.</w:t>
            </w:r>
            <w:r w:rsidRPr="00101B63">
              <w:rPr>
                <w:rFonts w:ascii="Segoe UI" w:eastAsia="Times New Roman" w:hAnsi="Segoe UI" w:cs="Segoe UI"/>
                <w:color w:val="000000" w:themeColor="text1"/>
                <w:kern w:val="0"/>
                <w:sz w:val="23"/>
                <w:szCs w:val="23"/>
                <w14:ligatures w14:val="none"/>
              </w:rPr>
              <w:br/>
              <w:t>- Upload emails to ESP and set up automation.</w:t>
            </w:r>
            <w:r w:rsidRPr="00101B63">
              <w:rPr>
                <w:rFonts w:ascii="Segoe UI" w:eastAsia="Times New Roman" w:hAnsi="Segoe UI" w:cs="Segoe UI"/>
                <w:color w:val="000000" w:themeColor="text1"/>
                <w:kern w:val="0"/>
                <w:sz w:val="23"/>
                <w:szCs w:val="23"/>
                <w14:ligatures w14:val="none"/>
              </w:rPr>
              <w:br/>
              <w:t>- Test the entire flow (sign up yourself).</w:t>
            </w:r>
          </w:p>
        </w:tc>
        <w:tc>
          <w:tcPr>
            <w:tcW w:w="0" w:type="auto"/>
            <w:tcMar>
              <w:top w:w="150" w:type="dxa"/>
              <w:left w:w="240" w:type="dxa"/>
              <w:bottom w:w="150" w:type="dxa"/>
              <w:right w:w="0" w:type="dxa"/>
            </w:tcMar>
            <w:vAlign w:val="center"/>
            <w:hideMark/>
          </w:tcPr>
          <w:p w14:paraId="77161118"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 ]</w:t>
            </w:r>
          </w:p>
        </w:tc>
      </w:tr>
      <w:tr w:rsidR="00101B63" w:rsidRPr="00101B63" w14:paraId="28FD4A25" w14:textId="77777777">
        <w:tc>
          <w:tcPr>
            <w:tcW w:w="0" w:type="auto"/>
            <w:tcMar>
              <w:top w:w="150" w:type="dxa"/>
              <w:left w:w="0" w:type="dxa"/>
              <w:bottom w:w="150" w:type="dxa"/>
              <w:right w:w="240" w:type="dxa"/>
            </w:tcMar>
            <w:vAlign w:val="center"/>
            <w:hideMark/>
          </w:tcPr>
          <w:p w14:paraId="5CBC8D8A"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4</w:t>
            </w:r>
          </w:p>
        </w:tc>
        <w:tc>
          <w:tcPr>
            <w:tcW w:w="0" w:type="auto"/>
            <w:tcMar>
              <w:top w:w="150" w:type="dxa"/>
              <w:left w:w="240" w:type="dxa"/>
              <w:bottom w:w="150" w:type="dxa"/>
              <w:right w:w="240" w:type="dxa"/>
            </w:tcMar>
            <w:vAlign w:val="center"/>
            <w:hideMark/>
          </w:tcPr>
          <w:p w14:paraId="488ED354"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b/>
                <w:bCs/>
                <w:color w:val="000000" w:themeColor="text1"/>
                <w:kern w:val="0"/>
                <w:sz w:val="23"/>
                <w:szCs w:val="23"/>
                <w14:ligatures w14:val="none"/>
              </w:rPr>
              <w:t>Launch</w:t>
            </w:r>
          </w:p>
        </w:tc>
        <w:tc>
          <w:tcPr>
            <w:tcW w:w="0" w:type="auto"/>
            <w:tcMar>
              <w:top w:w="150" w:type="dxa"/>
              <w:left w:w="240" w:type="dxa"/>
              <w:bottom w:w="150" w:type="dxa"/>
              <w:right w:w="240" w:type="dxa"/>
            </w:tcMar>
            <w:vAlign w:val="center"/>
            <w:hideMark/>
          </w:tcPr>
          <w:p w14:paraId="2A4E2272"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 Share landing page link on social media.</w:t>
            </w:r>
            <w:r w:rsidRPr="00101B63">
              <w:rPr>
                <w:rFonts w:ascii="Segoe UI" w:eastAsia="Times New Roman" w:hAnsi="Segoe UI" w:cs="Segoe UI"/>
                <w:color w:val="000000" w:themeColor="text1"/>
                <w:kern w:val="0"/>
                <w:sz w:val="23"/>
                <w:szCs w:val="23"/>
                <w14:ligatures w14:val="none"/>
              </w:rPr>
              <w:br/>
              <w:t>- Mention it in your next newsletter.</w:t>
            </w:r>
            <w:r w:rsidRPr="00101B63">
              <w:rPr>
                <w:rFonts w:ascii="Segoe UI" w:eastAsia="Times New Roman" w:hAnsi="Segoe UI" w:cs="Segoe UI"/>
                <w:color w:val="000000" w:themeColor="text1"/>
                <w:kern w:val="0"/>
                <w:sz w:val="23"/>
                <w:szCs w:val="23"/>
                <w14:ligatures w14:val="none"/>
              </w:rPr>
              <w:br/>
              <w:t>- Check metrics daily.</w:t>
            </w:r>
          </w:p>
        </w:tc>
        <w:tc>
          <w:tcPr>
            <w:tcW w:w="0" w:type="auto"/>
            <w:tcMar>
              <w:top w:w="150" w:type="dxa"/>
              <w:left w:w="240" w:type="dxa"/>
              <w:bottom w:w="150" w:type="dxa"/>
              <w:right w:w="0" w:type="dxa"/>
            </w:tcMar>
            <w:vAlign w:val="center"/>
            <w:hideMark/>
          </w:tcPr>
          <w:p w14:paraId="128C3C98" w14:textId="77777777" w:rsidR="00101B63" w:rsidRPr="00101B63" w:rsidRDefault="00101B63" w:rsidP="00101B63">
            <w:pPr>
              <w:spacing w:after="0" w:line="375" w:lineRule="atLeast"/>
              <w:rPr>
                <w:rFonts w:ascii="Segoe UI" w:eastAsia="Times New Roman" w:hAnsi="Segoe UI" w:cs="Segoe UI"/>
                <w:color w:val="000000" w:themeColor="text1"/>
                <w:kern w:val="0"/>
                <w:sz w:val="23"/>
                <w:szCs w:val="23"/>
                <w14:ligatures w14:val="none"/>
              </w:rPr>
            </w:pPr>
            <w:r w:rsidRPr="00101B63">
              <w:rPr>
                <w:rFonts w:ascii="Segoe UI" w:eastAsia="Times New Roman" w:hAnsi="Segoe UI" w:cs="Segoe UI"/>
                <w:color w:val="000000" w:themeColor="text1"/>
                <w:kern w:val="0"/>
                <w:sz w:val="23"/>
                <w:szCs w:val="23"/>
                <w14:ligatures w14:val="none"/>
              </w:rPr>
              <w:t>[ ]</w:t>
            </w:r>
          </w:p>
        </w:tc>
      </w:tr>
    </w:tbl>
    <w:p w14:paraId="18122664" w14:textId="77777777" w:rsidR="00101B63" w:rsidRPr="00101B63" w:rsidRDefault="00101B63" w:rsidP="00101B63">
      <w:pPr>
        <w:spacing w:before="240" w:after="24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b/>
          <w:bCs/>
          <w:color w:val="000000" w:themeColor="text1"/>
          <w:kern w:val="0"/>
          <w14:ligatures w14:val="none"/>
        </w:rPr>
        <w:t>My Commitment:</w:t>
      </w:r>
    </w:p>
    <w:p w14:paraId="36C71668" w14:textId="7E58CEB5" w:rsidR="00101B63" w:rsidRPr="003A52FF" w:rsidRDefault="00101B63" w:rsidP="003A52FF">
      <w:pPr>
        <w:numPr>
          <w:ilvl w:val="0"/>
          <w:numId w:val="30"/>
        </w:numPr>
        <w:spacing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"I will launch my first funnel by [Date]. I understand it won't be perfect, and I will improve it based on data."</w:t>
      </w:r>
    </w:p>
    <w:p w14:paraId="0EB356FF" w14:textId="7EB04609" w:rsidR="00101B63" w:rsidRPr="00101B63" w:rsidRDefault="00101B63" w:rsidP="00101B63">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101B63">
        <w:rPr>
          <w:rFonts w:ascii="Segoe UI" w:eastAsia="Times New Roman" w:hAnsi="Segoe UI" w:cs="Segoe UI"/>
          <w:b/>
          <w:bCs/>
          <w:color w:val="000000" w:themeColor="text1"/>
          <w:kern w:val="0"/>
          <w:sz w:val="30"/>
          <w:szCs w:val="30"/>
          <w14:ligatures w14:val="none"/>
        </w:rPr>
        <w:t>Conclusion</w:t>
      </w:r>
    </w:p>
    <w:p w14:paraId="111D257E" w14:textId="4BE51734" w:rsidR="00101B63" w:rsidRPr="00101B63" w:rsidRDefault="00101B63" w:rsidP="00101B63">
      <w:pPr>
        <w:spacing w:before="240" w:after="0" w:line="240" w:lineRule="auto"/>
        <w:rPr>
          <w:rFonts w:ascii="Segoe UI" w:eastAsia="Times New Roman" w:hAnsi="Segoe UI" w:cs="Segoe UI"/>
          <w:color w:val="000000" w:themeColor="text1"/>
          <w:kern w:val="0"/>
          <w14:ligatures w14:val="none"/>
        </w:rPr>
      </w:pPr>
      <w:r w:rsidRPr="00101B63">
        <w:rPr>
          <w:rFonts w:ascii="Segoe UI" w:eastAsia="Times New Roman" w:hAnsi="Segoe UI" w:cs="Segoe UI"/>
          <w:color w:val="000000" w:themeColor="text1"/>
          <w:kern w:val="0"/>
          <w14:ligatures w14:val="none"/>
        </w:rPr>
        <w:t>You now hold the blueprint for a marketing system that works while you sleep. The Converting Content Funnel is not a one-time build; it's a living, breathing asset for your business. Start with the fundamentals: a strong lead magnet, a simple nurture sequence, and a clear offer.</w:t>
      </w:r>
      <w:r w:rsidR="003A52FF">
        <w:rPr>
          <w:rFonts w:ascii="Segoe UI" w:eastAsia="Times New Roman" w:hAnsi="Segoe UI" w:cs="Segoe UI"/>
          <w:color w:val="000000" w:themeColor="text1"/>
          <w:kern w:val="0"/>
          <w14:ligatures w14:val="none"/>
        </w:rPr>
        <w:br/>
      </w:r>
      <w:r w:rsidR="003A52FF">
        <w:rPr>
          <w:rFonts w:ascii="Segoe UI" w:eastAsia="Times New Roman" w:hAnsi="Segoe UI" w:cs="Segoe UI"/>
          <w:color w:val="000000" w:themeColor="text1"/>
          <w:kern w:val="0"/>
          <w14:ligatures w14:val="none"/>
        </w:rPr>
        <w:br/>
      </w:r>
      <w:r w:rsidRPr="00101B63">
        <w:rPr>
          <w:rFonts w:ascii="Segoe UI" w:eastAsia="Times New Roman" w:hAnsi="Segoe UI" w:cs="Segoe UI"/>
          <w:color w:val="000000" w:themeColor="text1"/>
          <w:kern w:val="0"/>
          <w14:ligatures w14:val="none"/>
        </w:rPr>
        <w:t>Launch it, measure it, and then optimize. Use the data to fix leaks, create better content, and build stronger relationships. Your funnel is your most reliable path to growth. Now, go build it.</w:t>
      </w:r>
    </w:p>
    <w:p w14:paraId="216C42B6" w14:textId="77777777" w:rsidR="00101B63" w:rsidRPr="00101B63" w:rsidRDefault="00101B63" w:rsidP="00101B63">
      <w:pPr>
        <w:rPr>
          <w:color w:val="000000" w:themeColor="text1"/>
        </w:rPr>
      </w:pPr>
    </w:p>
    <w:sectPr w:rsidR="00101B63" w:rsidRPr="00101B63">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pple Color Emoji">
    <w:panose1 w:val="00000000000000000000"/>
    <w:charset w:val="00"/>
    <w:family w:val="auto"/>
    <w:pitch w:val="variable"/>
    <w:sig w:usb0="00000003" w:usb1="18000000" w:usb2="14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15BC6"/>
    <w:multiLevelType w:val="multilevel"/>
    <w:tmpl w:val="E3583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F1264F"/>
    <w:multiLevelType w:val="multilevel"/>
    <w:tmpl w:val="CD6AF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2B6586"/>
    <w:multiLevelType w:val="multilevel"/>
    <w:tmpl w:val="12B03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9D5FA7"/>
    <w:multiLevelType w:val="multilevel"/>
    <w:tmpl w:val="A544A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3D82F6A"/>
    <w:multiLevelType w:val="multilevel"/>
    <w:tmpl w:val="5CD010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9F11544"/>
    <w:multiLevelType w:val="multilevel"/>
    <w:tmpl w:val="08B43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DAD5FC2"/>
    <w:multiLevelType w:val="multilevel"/>
    <w:tmpl w:val="B63E1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33510D6"/>
    <w:multiLevelType w:val="multilevel"/>
    <w:tmpl w:val="21C84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4756EDD"/>
    <w:multiLevelType w:val="multilevel"/>
    <w:tmpl w:val="AFD406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652043F"/>
    <w:multiLevelType w:val="multilevel"/>
    <w:tmpl w:val="1958C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8877B50"/>
    <w:multiLevelType w:val="multilevel"/>
    <w:tmpl w:val="DF545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9B54E62"/>
    <w:multiLevelType w:val="multilevel"/>
    <w:tmpl w:val="8D184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FED4A90"/>
    <w:multiLevelType w:val="multilevel"/>
    <w:tmpl w:val="9B245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6F93F33"/>
    <w:multiLevelType w:val="multilevel"/>
    <w:tmpl w:val="A75AA2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FE615DF"/>
    <w:multiLevelType w:val="multilevel"/>
    <w:tmpl w:val="5D52697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24812BE"/>
    <w:multiLevelType w:val="multilevel"/>
    <w:tmpl w:val="885EF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AEF76A7"/>
    <w:multiLevelType w:val="multilevel"/>
    <w:tmpl w:val="8F203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B106443"/>
    <w:multiLevelType w:val="multilevel"/>
    <w:tmpl w:val="570A79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C3F539D"/>
    <w:multiLevelType w:val="multilevel"/>
    <w:tmpl w:val="C7581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DD07299"/>
    <w:multiLevelType w:val="multilevel"/>
    <w:tmpl w:val="302C93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E474EBC"/>
    <w:multiLevelType w:val="multilevel"/>
    <w:tmpl w:val="955C5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FE1375A"/>
    <w:multiLevelType w:val="multilevel"/>
    <w:tmpl w:val="48D21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11E4405"/>
    <w:multiLevelType w:val="multilevel"/>
    <w:tmpl w:val="55E472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4AA38B4"/>
    <w:multiLevelType w:val="multilevel"/>
    <w:tmpl w:val="FC76E8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7C563D6"/>
    <w:multiLevelType w:val="multilevel"/>
    <w:tmpl w:val="AA262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B3A010A"/>
    <w:multiLevelType w:val="multilevel"/>
    <w:tmpl w:val="F09E71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0A143C1"/>
    <w:multiLevelType w:val="multilevel"/>
    <w:tmpl w:val="22080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2A80763"/>
    <w:multiLevelType w:val="multilevel"/>
    <w:tmpl w:val="2E6C68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1715C4A"/>
    <w:multiLevelType w:val="multilevel"/>
    <w:tmpl w:val="BC020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6DA5D41"/>
    <w:multiLevelType w:val="multilevel"/>
    <w:tmpl w:val="ADA89F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54321282">
    <w:abstractNumId w:val="14"/>
  </w:num>
  <w:num w:numId="2" w16cid:durableId="700592634">
    <w:abstractNumId w:val="5"/>
  </w:num>
  <w:num w:numId="3" w16cid:durableId="922758124">
    <w:abstractNumId w:val="7"/>
  </w:num>
  <w:num w:numId="4" w16cid:durableId="1062559066">
    <w:abstractNumId w:val="10"/>
  </w:num>
  <w:num w:numId="5" w16cid:durableId="1091316148">
    <w:abstractNumId w:val="8"/>
  </w:num>
  <w:num w:numId="6" w16cid:durableId="1589002035">
    <w:abstractNumId w:val="18"/>
  </w:num>
  <w:num w:numId="7" w16cid:durableId="1385567372">
    <w:abstractNumId w:val="22"/>
  </w:num>
  <w:num w:numId="8" w16cid:durableId="1322269542">
    <w:abstractNumId w:val="0"/>
  </w:num>
  <w:num w:numId="9" w16cid:durableId="815297168">
    <w:abstractNumId w:val="28"/>
  </w:num>
  <w:num w:numId="10" w16cid:durableId="1101608866">
    <w:abstractNumId w:val="15"/>
  </w:num>
  <w:num w:numId="11" w16cid:durableId="328481664">
    <w:abstractNumId w:val="29"/>
  </w:num>
  <w:num w:numId="12" w16cid:durableId="1191187742">
    <w:abstractNumId w:val="19"/>
  </w:num>
  <w:num w:numId="13" w16cid:durableId="1793787004">
    <w:abstractNumId w:val="24"/>
  </w:num>
  <w:num w:numId="14" w16cid:durableId="254480944">
    <w:abstractNumId w:val="11"/>
  </w:num>
  <w:num w:numId="15" w16cid:durableId="1315989709">
    <w:abstractNumId w:val="27"/>
  </w:num>
  <w:num w:numId="16" w16cid:durableId="493647155">
    <w:abstractNumId w:val="16"/>
  </w:num>
  <w:num w:numId="17" w16cid:durableId="736437715">
    <w:abstractNumId w:val="3"/>
  </w:num>
  <w:num w:numId="18" w16cid:durableId="19093431">
    <w:abstractNumId w:val="21"/>
  </w:num>
  <w:num w:numId="19" w16cid:durableId="1923641154">
    <w:abstractNumId w:val="26"/>
  </w:num>
  <w:num w:numId="20" w16cid:durableId="2108500961">
    <w:abstractNumId w:val="2"/>
  </w:num>
  <w:num w:numId="21" w16cid:durableId="1967200756">
    <w:abstractNumId w:val="1"/>
  </w:num>
  <w:num w:numId="22" w16cid:durableId="1225410804">
    <w:abstractNumId w:val="4"/>
  </w:num>
  <w:num w:numId="23" w16cid:durableId="913390383">
    <w:abstractNumId w:val="23"/>
  </w:num>
  <w:num w:numId="24" w16cid:durableId="1354838606">
    <w:abstractNumId w:val="17"/>
  </w:num>
  <w:num w:numId="25" w16cid:durableId="2097745172">
    <w:abstractNumId w:val="6"/>
  </w:num>
  <w:num w:numId="26" w16cid:durableId="542210993">
    <w:abstractNumId w:val="25"/>
  </w:num>
  <w:num w:numId="27" w16cid:durableId="366373929">
    <w:abstractNumId w:val="9"/>
  </w:num>
  <w:num w:numId="28" w16cid:durableId="1233584318">
    <w:abstractNumId w:val="12"/>
  </w:num>
  <w:num w:numId="29" w16cid:durableId="2120444891">
    <w:abstractNumId w:val="13"/>
  </w:num>
  <w:num w:numId="30" w16cid:durableId="734821905">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1B63"/>
    <w:rsid w:val="00101B63"/>
    <w:rsid w:val="001C2BDA"/>
    <w:rsid w:val="002637EA"/>
    <w:rsid w:val="00370B6A"/>
    <w:rsid w:val="003A52FF"/>
    <w:rsid w:val="004009D7"/>
    <w:rsid w:val="00CC1A58"/>
    <w:rsid w:val="00F92EE5"/>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957183"/>
  <w15:chartTrackingRefBased/>
  <w15:docId w15:val="{4B427F3B-9E43-354E-8A18-898B773F72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PH"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01B6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01B6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101B6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101B6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01B6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01B6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01B6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01B6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01B6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01B6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01B6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101B6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101B6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01B6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01B6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01B6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01B6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01B63"/>
    <w:rPr>
      <w:rFonts w:eastAsiaTheme="majorEastAsia" w:cstheme="majorBidi"/>
      <w:color w:val="272727" w:themeColor="text1" w:themeTint="D8"/>
    </w:rPr>
  </w:style>
  <w:style w:type="paragraph" w:styleId="Title">
    <w:name w:val="Title"/>
    <w:basedOn w:val="Normal"/>
    <w:next w:val="Normal"/>
    <w:link w:val="TitleChar"/>
    <w:uiPriority w:val="10"/>
    <w:qFormat/>
    <w:rsid w:val="00101B6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01B6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01B6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01B6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01B63"/>
    <w:pPr>
      <w:spacing w:before="160"/>
      <w:jc w:val="center"/>
    </w:pPr>
    <w:rPr>
      <w:i/>
      <w:iCs/>
      <w:color w:val="404040" w:themeColor="text1" w:themeTint="BF"/>
    </w:rPr>
  </w:style>
  <w:style w:type="character" w:customStyle="1" w:styleId="QuoteChar">
    <w:name w:val="Quote Char"/>
    <w:basedOn w:val="DefaultParagraphFont"/>
    <w:link w:val="Quote"/>
    <w:uiPriority w:val="29"/>
    <w:rsid w:val="00101B63"/>
    <w:rPr>
      <w:i/>
      <w:iCs/>
      <w:color w:val="404040" w:themeColor="text1" w:themeTint="BF"/>
    </w:rPr>
  </w:style>
  <w:style w:type="paragraph" w:styleId="ListParagraph">
    <w:name w:val="List Paragraph"/>
    <w:basedOn w:val="Normal"/>
    <w:uiPriority w:val="34"/>
    <w:qFormat/>
    <w:rsid w:val="00101B63"/>
    <w:pPr>
      <w:ind w:left="720"/>
      <w:contextualSpacing/>
    </w:pPr>
  </w:style>
  <w:style w:type="character" w:styleId="IntenseEmphasis">
    <w:name w:val="Intense Emphasis"/>
    <w:basedOn w:val="DefaultParagraphFont"/>
    <w:uiPriority w:val="21"/>
    <w:qFormat/>
    <w:rsid w:val="00101B63"/>
    <w:rPr>
      <w:i/>
      <w:iCs/>
      <w:color w:val="0F4761" w:themeColor="accent1" w:themeShade="BF"/>
    </w:rPr>
  </w:style>
  <w:style w:type="paragraph" w:styleId="IntenseQuote">
    <w:name w:val="Intense Quote"/>
    <w:basedOn w:val="Normal"/>
    <w:next w:val="Normal"/>
    <w:link w:val="IntenseQuoteChar"/>
    <w:uiPriority w:val="30"/>
    <w:qFormat/>
    <w:rsid w:val="00101B6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01B63"/>
    <w:rPr>
      <w:i/>
      <w:iCs/>
      <w:color w:val="0F4761" w:themeColor="accent1" w:themeShade="BF"/>
    </w:rPr>
  </w:style>
  <w:style w:type="character" w:styleId="IntenseReference">
    <w:name w:val="Intense Reference"/>
    <w:basedOn w:val="DefaultParagraphFont"/>
    <w:uiPriority w:val="32"/>
    <w:qFormat/>
    <w:rsid w:val="00101B63"/>
    <w:rPr>
      <w:b/>
      <w:bCs/>
      <w:smallCaps/>
      <w:color w:val="0F4761" w:themeColor="accent1" w:themeShade="BF"/>
      <w:spacing w:val="5"/>
    </w:rPr>
  </w:style>
  <w:style w:type="character" w:styleId="Strong">
    <w:name w:val="Strong"/>
    <w:basedOn w:val="DefaultParagraphFont"/>
    <w:uiPriority w:val="22"/>
    <w:qFormat/>
    <w:rsid w:val="00101B63"/>
    <w:rPr>
      <w:b/>
      <w:bCs/>
    </w:rPr>
  </w:style>
  <w:style w:type="paragraph" w:customStyle="1" w:styleId="ds-markdown-paragraph">
    <w:name w:val="ds-markdown-paragraph"/>
    <w:basedOn w:val="Normal"/>
    <w:rsid w:val="00101B63"/>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Hyperlink">
    <w:name w:val="Hyperlink"/>
    <w:basedOn w:val="DefaultParagraphFont"/>
    <w:uiPriority w:val="99"/>
    <w:semiHidden/>
    <w:unhideWhenUsed/>
    <w:rsid w:val="00101B63"/>
    <w:rPr>
      <w:color w:val="0000FF"/>
      <w:u w:val="single"/>
    </w:rPr>
  </w:style>
  <w:style w:type="character" w:styleId="Emphasis">
    <w:name w:val="Emphasis"/>
    <w:basedOn w:val="DefaultParagraphFont"/>
    <w:uiPriority w:val="20"/>
    <w:qFormat/>
    <w:rsid w:val="00101B6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answerthepublic.com/" TargetMode="Externa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9</TotalTime>
  <Pages>24</Pages>
  <Words>3210</Words>
  <Characters>18302</Characters>
  <Application>Microsoft Office Word</Application>
  <DocSecurity>0</DocSecurity>
  <Lines>152</Lines>
  <Paragraphs>42</Paragraphs>
  <ScaleCrop>false</ScaleCrop>
  <Company/>
  <LinksUpToDate>false</LinksUpToDate>
  <CharactersWithSpaces>21470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jeremiahv</dc:creator>
  <cp:keywords/>
  <dc:description/>
  <cp:lastModifiedBy>jeremiahv</cp:lastModifiedBy>
  <cp:revision>4</cp:revision>
  <dcterms:created xsi:type="dcterms:W3CDTF">2025-10-25T19:51:00Z</dcterms:created>
  <dcterms:modified xsi:type="dcterms:W3CDTF">2025-10-27T14:38:00Z</dcterms:modified>
</cp:coreProperties>
</file>